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3F90" w:rsidRPr="00C82234" w:rsidRDefault="00722AF1" w:rsidP="00722AF1">
      <w:pPr>
        <w:jc w:val="center"/>
        <w:rPr>
          <w:rFonts w:ascii="Times New Roman" w:hAnsi="Times New Roman" w:cs="Times New Roman"/>
          <w:b/>
          <w:u w:val="single"/>
        </w:rPr>
      </w:pPr>
      <w:r w:rsidRPr="00C82234">
        <w:rPr>
          <w:rFonts w:ascii="Times New Roman" w:hAnsi="Times New Roman" w:cs="Times New Roman"/>
          <w:b/>
          <w:u w:val="single"/>
        </w:rPr>
        <w:t>Revised CAM Plan</w:t>
      </w:r>
    </w:p>
    <w:p w:rsidR="00722AF1" w:rsidRDefault="00722AF1" w:rsidP="00D60959">
      <w:pPr>
        <w:spacing w:after="120"/>
        <w:rPr>
          <w:rFonts w:ascii="Times New Roman" w:hAnsi="Times New Roman" w:cs="Times New Roman"/>
        </w:rPr>
      </w:pPr>
      <w:r w:rsidRPr="005D5D49">
        <w:rPr>
          <w:rFonts w:ascii="Times New Roman" w:hAnsi="Times New Roman" w:cs="Times New Roman"/>
        </w:rPr>
        <w:t xml:space="preserve">Duke </w:t>
      </w:r>
      <w:r w:rsidR="002448D1" w:rsidRPr="005D5D49">
        <w:rPr>
          <w:rFonts w:ascii="Times New Roman" w:hAnsi="Times New Roman" w:cs="Times New Roman"/>
        </w:rPr>
        <w:t>E</w:t>
      </w:r>
      <w:r w:rsidRPr="005D5D49">
        <w:rPr>
          <w:rFonts w:ascii="Times New Roman" w:hAnsi="Times New Roman" w:cs="Times New Roman"/>
        </w:rPr>
        <w:t>nergy Florida, Inc. (DEF) provide</w:t>
      </w:r>
      <w:r w:rsidR="002448D1" w:rsidRPr="005D5D49">
        <w:rPr>
          <w:rFonts w:ascii="Times New Roman" w:hAnsi="Times New Roman" w:cs="Times New Roman"/>
        </w:rPr>
        <w:t>d</w:t>
      </w:r>
      <w:r w:rsidRPr="005D5D49">
        <w:rPr>
          <w:rFonts w:ascii="Times New Roman" w:hAnsi="Times New Roman" w:cs="Times New Roman"/>
        </w:rPr>
        <w:t xml:space="preserve"> the following comments regarding the excursion level indication found in the revised PM CAM Plan for Crystal River Units 1 and 2 associated with the recently issued draft Title V permit revision (0170004-043-AV</w:t>
      </w:r>
      <w:bookmarkStart w:id="0" w:name="_GoBack"/>
      <w:bookmarkEnd w:id="0"/>
      <w:r w:rsidRPr="005D5D49">
        <w:rPr>
          <w:rFonts w:ascii="Times New Roman" w:hAnsi="Times New Roman" w:cs="Times New Roman"/>
        </w:rPr>
        <w:t>).</w:t>
      </w:r>
      <w:r w:rsidR="002448D1" w:rsidRPr="005D5D49">
        <w:rPr>
          <w:rFonts w:ascii="Times New Roman" w:hAnsi="Times New Roman" w:cs="Times New Roman"/>
        </w:rPr>
        <w:t xml:space="preserve">  DEF </w:t>
      </w:r>
      <w:r w:rsidR="005D5D49">
        <w:rPr>
          <w:rFonts w:ascii="Times New Roman" w:hAnsi="Times New Roman" w:cs="Times New Roman"/>
        </w:rPr>
        <w:t>r</w:t>
      </w:r>
      <w:r w:rsidRPr="005D5D49">
        <w:rPr>
          <w:rFonts w:ascii="Times New Roman" w:hAnsi="Times New Roman" w:cs="Times New Roman"/>
        </w:rPr>
        <w:t>equest</w:t>
      </w:r>
      <w:r w:rsidR="002448D1" w:rsidRPr="005D5D49">
        <w:rPr>
          <w:rFonts w:ascii="Times New Roman" w:hAnsi="Times New Roman" w:cs="Times New Roman"/>
        </w:rPr>
        <w:t>ed</w:t>
      </w:r>
      <w:r w:rsidRPr="005D5D49">
        <w:rPr>
          <w:rFonts w:ascii="Times New Roman" w:hAnsi="Times New Roman" w:cs="Times New Roman"/>
        </w:rPr>
        <w:t xml:space="preserve"> that the currently proposed method of determination of a PM CAM excursion found in the draft permit be revised per the follow discussion. </w:t>
      </w:r>
    </w:p>
    <w:p w:rsidR="00E22F2E" w:rsidRPr="00E22F2E" w:rsidRDefault="00E22F2E" w:rsidP="00D60959">
      <w:pPr>
        <w:spacing w:after="120"/>
        <w:rPr>
          <w:rFonts w:ascii="Times New Roman" w:hAnsi="Times New Roman" w:cs="Times New Roman"/>
          <w:b/>
          <w:u w:val="single"/>
        </w:rPr>
      </w:pPr>
      <w:r w:rsidRPr="00E22F2E">
        <w:rPr>
          <w:rFonts w:ascii="Times New Roman" w:hAnsi="Times New Roman" w:cs="Times New Roman"/>
          <w:b/>
          <w:u w:val="single"/>
        </w:rPr>
        <w:t>Golder Associates Analysis</w:t>
      </w:r>
    </w:p>
    <w:p w:rsidR="00722AF1" w:rsidRPr="005D5D49" w:rsidRDefault="00722AF1" w:rsidP="00D60959">
      <w:pPr>
        <w:spacing w:after="120"/>
        <w:rPr>
          <w:rFonts w:ascii="Times New Roman" w:hAnsi="Times New Roman" w:cs="Times New Roman"/>
        </w:rPr>
      </w:pPr>
      <w:r w:rsidRPr="005D5D49">
        <w:rPr>
          <w:rFonts w:ascii="Times New Roman" w:hAnsi="Times New Roman" w:cs="Times New Roman"/>
        </w:rPr>
        <w:t xml:space="preserve">Golder </w:t>
      </w:r>
      <w:r w:rsidR="00E831C1">
        <w:rPr>
          <w:rFonts w:ascii="Times New Roman" w:hAnsi="Times New Roman" w:cs="Times New Roman"/>
        </w:rPr>
        <w:t xml:space="preserve">Associates </w:t>
      </w:r>
      <w:r w:rsidRPr="005D5D49">
        <w:rPr>
          <w:rFonts w:ascii="Times New Roman" w:hAnsi="Times New Roman" w:cs="Times New Roman"/>
        </w:rPr>
        <w:t>staff reviewed the PM, Opacity, and Power Level data available to determine the best statistical approach for the revised PM CAM Plan. The results are as follows:</w:t>
      </w:r>
    </w:p>
    <w:p w:rsidR="00722AF1" w:rsidRPr="005D5D49" w:rsidRDefault="00722AF1" w:rsidP="00D60959">
      <w:pPr>
        <w:spacing w:after="120"/>
        <w:rPr>
          <w:rFonts w:ascii="Times New Roman" w:hAnsi="Times New Roman" w:cs="Times New Roman"/>
        </w:rPr>
      </w:pPr>
      <w:r w:rsidRPr="005D5D49">
        <w:rPr>
          <w:rFonts w:ascii="Times New Roman" w:hAnsi="Times New Roman" w:cs="Times New Roman"/>
        </w:rPr>
        <w:t>Unit 1: Multiple regression using dependent variable Log10 PM, and independent variables Log10 ESP Power and Log10 Opacity</w:t>
      </w:r>
    </w:p>
    <w:p w:rsidR="00722AF1" w:rsidRDefault="00722AF1" w:rsidP="00D60959">
      <w:pPr>
        <w:spacing w:after="120"/>
        <w:rPr>
          <w:rFonts w:ascii="Times New Roman" w:hAnsi="Times New Roman" w:cs="Times New Roman"/>
        </w:rPr>
      </w:pPr>
      <w:r w:rsidRPr="005D5D49">
        <w:rPr>
          <w:rFonts w:ascii="Times New Roman" w:hAnsi="Times New Roman" w:cs="Times New Roman"/>
        </w:rPr>
        <w:t>Unit 2: Multiple regression using dependent variable Log10 PM, and independent variables ESP Power and Opacity</w:t>
      </w:r>
    </w:p>
    <w:p w:rsidR="00DF0B45" w:rsidRPr="005D5D49" w:rsidRDefault="00DF0B45" w:rsidP="00D60959">
      <w:pPr>
        <w:spacing w:after="120"/>
        <w:rPr>
          <w:rFonts w:ascii="Times New Roman" w:hAnsi="Times New Roman" w:cs="Times New Roman"/>
        </w:rPr>
      </w:pPr>
      <w:r>
        <w:rPr>
          <w:rFonts w:ascii="Times New Roman" w:hAnsi="Times New Roman" w:cs="Times New Roman"/>
        </w:rPr>
        <w:t xml:space="preserve">The </w:t>
      </w:r>
      <w:r w:rsidRPr="00DF0B45">
        <w:rPr>
          <w:rFonts w:ascii="Times New Roman" w:hAnsi="Times New Roman" w:cs="Times New Roman"/>
        </w:rPr>
        <w:fldChar w:fldCharType="begin"/>
      </w:r>
      <w:r w:rsidRPr="00DF0B45">
        <w:rPr>
          <w:rFonts w:ascii="Times New Roman" w:hAnsi="Times New Roman" w:cs="Times New Roman"/>
        </w:rPr>
        <w:instrText xml:space="preserve"> REF _Ref385482388 \h </w:instrText>
      </w:r>
      <w:r w:rsidRPr="00DF0B45">
        <w:rPr>
          <w:rFonts w:ascii="Times New Roman" w:hAnsi="Times New Roman" w:cs="Times New Roman"/>
        </w:rPr>
      </w:r>
      <w:r w:rsidRPr="00DF0B45">
        <w:rPr>
          <w:rFonts w:ascii="Times New Roman" w:hAnsi="Times New Roman" w:cs="Times New Roman"/>
        </w:rPr>
        <w:instrText xml:space="preserve"> \* MERGEFORMAT </w:instrText>
      </w:r>
      <w:r w:rsidRPr="00DF0B45">
        <w:rPr>
          <w:rFonts w:ascii="Times New Roman" w:hAnsi="Times New Roman" w:cs="Times New Roman"/>
        </w:rPr>
        <w:fldChar w:fldCharType="separate"/>
      </w:r>
      <w:r w:rsidRPr="00DF0B45">
        <w:rPr>
          <w:rFonts w:ascii="Times New Roman Bold" w:hAnsi="Times New Roman Bold" w:cs="Times New Roman"/>
          <w:b/>
        </w:rPr>
        <w:t xml:space="preserve">Table </w:t>
      </w:r>
      <w:r w:rsidRPr="00DF0B45">
        <w:rPr>
          <w:rFonts w:ascii="Times New Roman Bold" w:hAnsi="Times New Roman Bold" w:cs="Times New Roman"/>
          <w:b/>
          <w:noProof/>
        </w:rPr>
        <w:t>1</w:t>
      </w:r>
      <w:r w:rsidRPr="00DF0B45">
        <w:rPr>
          <w:rFonts w:ascii="Times New Roman" w:hAnsi="Times New Roman" w:cs="Times New Roman"/>
        </w:rPr>
        <w:fldChar w:fldCharType="end"/>
      </w:r>
      <w:r w:rsidRPr="00DF0B45">
        <w:rPr>
          <w:rFonts w:ascii="Times New Roman" w:hAnsi="Times New Roman" w:cs="Times New Roman"/>
        </w:rPr>
        <w:t xml:space="preserve"> </w:t>
      </w:r>
      <w:r>
        <w:rPr>
          <w:rFonts w:ascii="Times New Roman" w:hAnsi="Times New Roman" w:cs="Times New Roman"/>
        </w:rPr>
        <w:t xml:space="preserve">below </w:t>
      </w:r>
      <w:r>
        <w:rPr>
          <w:rFonts w:ascii="Times New Roman" w:hAnsi="Times New Roman" w:cs="Times New Roman"/>
        </w:rPr>
        <w:t>shows an example regression run utilizing the specified independent variables of opacity and ESP power level for unit 1 and 2.  As seen the predicted PM level (dependent variable) is 0.060 lb/</w:t>
      </w:r>
      <w:r w:rsidRPr="00DF0B45">
        <w:rPr>
          <w:rFonts w:ascii="Times New Roman" w:hAnsi="Times New Roman" w:cs="Times New Roman"/>
        </w:rPr>
        <w:t>MMBtu</w:t>
      </w:r>
      <w:r>
        <w:rPr>
          <w:rFonts w:ascii="Times New Roman" w:hAnsi="Times New Roman" w:cs="Times New Roman"/>
        </w:rPr>
        <w:t xml:space="preserve"> for unit 1 and 0.030 lb/MMBtu for unit 2.</w:t>
      </w:r>
    </w:p>
    <w:p w:rsidR="00722AF1" w:rsidRPr="00DF0B45" w:rsidRDefault="00DF0B45" w:rsidP="00DF0B45">
      <w:pPr>
        <w:pStyle w:val="Caption"/>
        <w:spacing w:after="120"/>
        <w:jc w:val="center"/>
        <w:rPr>
          <w:rFonts w:ascii="Times New Roman Bold" w:hAnsi="Times New Roman Bold" w:cs="Times New Roman"/>
          <w:b/>
          <w:i w:val="0"/>
          <w:caps/>
          <w:color w:val="auto"/>
          <w:sz w:val="22"/>
          <w:szCs w:val="22"/>
        </w:rPr>
      </w:pPr>
      <w:bookmarkStart w:id="1" w:name="_Ref385482388"/>
      <w:r w:rsidRPr="00DF0B45">
        <w:rPr>
          <w:rFonts w:ascii="Times New Roman Bold" w:hAnsi="Times New Roman Bold" w:cs="Times New Roman"/>
          <w:b/>
          <w:i w:val="0"/>
          <w:caps/>
          <w:color w:val="auto"/>
          <w:sz w:val="22"/>
          <w:szCs w:val="22"/>
        </w:rPr>
        <w:t xml:space="preserve">Table </w:t>
      </w:r>
      <w:r w:rsidRPr="00DF0B45">
        <w:rPr>
          <w:rFonts w:ascii="Times New Roman Bold" w:hAnsi="Times New Roman Bold" w:cs="Times New Roman"/>
          <w:b/>
          <w:i w:val="0"/>
          <w:caps/>
          <w:color w:val="auto"/>
          <w:sz w:val="22"/>
          <w:szCs w:val="22"/>
        </w:rPr>
        <w:fldChar w:fldCharType="begin"/>
      </w:r>
      <w:r w:rsidRPr="00DF0B45">
        <w:rPr>
          <w:rFonts w:ascii="Times New Roman Bold" w:hAnsi="Times New Roman Bold" w:cs="Times New Roman"/>
          <w:b/>
          <w:i w:val="0"/>
          <w:caps/>
          <w:color w:val="auto"/>
          <w:sz w:val="22"/>
          <w:szCs w:val="22"/>
        </w:rPr>
        <w:instrText xml:space="preserve"> SEQ Table \* ARABIC </w:instrText>
      </w:r>
      <w:r w:rsidRPr="00DF0B45">
        <w:rPr>
          <w:rFonts w:ascii="Times New Roman Bold" w:hAnsi="Times New Roman Bold" w:cs="Times New Roman"/>
          <w:b/>
          <w:i w:val="0"/>
          <w:caps/>
          <w:color w:val="auto"/>
          <w:sz w:val="22"/>
          <w:szCs w:val="22"/>
        </w:rPr>
        <w:fldChar w:fldCharType="separate"/>
      </w:r>
      <w:r w:rsidR="00875F09">
        <w:rPr>
          <w:rFonts w:ascii="Times New Roman Bold" w:hAnsi="Times New Roman Bold" w:cs="Times New Roman"/>
          <w:b/>
          <w:i w:val="0"/>
          <w:caps/>
          <w:noProof/>
          <w:color w:val="auto"/>
          <w:sz w:val="22"/>
          <w:szCs w:val="22"/>
        </w:rPr>
        <w:t>1</w:t>
      </w:r>
      <w:r w:rsidRPr="00DF0B45">
        <w:rPr>
          <w:rFonts w:ascii="Times New Roman Bold" w:hAnsi="Times New Roman Bold" w:cs="Times New Roman"/>
          <w:b/>
          <w:i w:val="0"/>
          <w:caps/>
          <w:color w:val="auto"/>
          <w:sz w:val="22"/>
          <w:szCs w:val="22"/>
        </w:rPr>
        <w:fldChar w:fldCharType="end"/>
      </w:r>
      <w:bookmarkEnd w:id="1"/>
      <w:r w:rsidRPr="00DF0B45">
        <w:rPr>
          <w:rFonts w:ascii="Times New Roman Bold" w:hAnsi="Times New Roman Bold" w:cs="Times New Roman"/>
          <w:b/>
          <w:i w:val="0"/>
          <w:caps/>
          <w:color w:val="auto"/>
          <w:sz w:val="22"/>
          <w:szCs w:val="22"/>
        </w:rPr>
        <w:t xml:space="preserve">.  </w:t>
      </w:r>
      <w:r w:rsidR="00722AF1" w:rsidRPr="00DF0B45">
        <w:rPr>
          <w:rFonts w:ascii="Times New Roman Bold" w:hAnsi="Times New Roman Bold" w:cs="Times New Roman"/>
          <w:b/>
          <w:i w:val="0"/>
          <w:caps/>
          <w:color w:val="auto"/>
          <w:sz w:val="22"/>
          <w:szCs w:val="22"/>
        </w:rPr>
        <w:t xml:space="preserve">Golder </w:t>
      </w:r>
      <w:r w:rsidR="00782754" w:rsidRPr="00DF0B45">
        <w:rPr>
          <w:rFonts w:ascii="Times New Roman Bold" w:hAnsi="Times New Roman Bold" w:cs="Times New Roman"/>
          <w:b/>
          <w:i w:val="0"/>
          <w:caps/>
          <w:color w:val="auto"/>
          <w:sz w:val="22"/>
          <w:szCs w:val="22"/>
        </w:rPr>
        <w:t xml:space="preserve">Associates </w:t>
      </w:r>
      <w:r w:rsidR="00722AF1" w:rsidRPr="00DF0B45">
        <w:rPr>
          <w:rFonts w:ascii="Times New Roman Bold" w:hAnsi="Times New Roman Bold" w:cs="Times New Roman"/>
          <w:b/>
          <w:i w:val="0"/>
          <w:caps/>
          <w:color w:val="auto"/>
          <w:sz w:val="22"/>
          <w:szCs w:val="22"/>
        </w:rPr>
        <w:t>Analysis</w:t>
      </w:r>
      <w:r w:rsidRPr="00DF0B45">
        <w:rPr>
          <w:rFonts w:ascii="Times New Roman Bold" w:hAnsi="Times New Roman Bold" w:cs="Times New Roman"/>
          <w:b/>
          <w:i w:val="0"/>
          <w:caps/>
          <w:color w:val="auto"/>
          <w:sz w:val="22"/>
          <w:szCs w:val="22"/>
        </w:rPr>
        <w:t xml:space="preserve"> (example regression run)</w:t>
      </w:r>
      <w:r>
        <w:rPr>
          <w:rFonts w:ascii="Times New Roman Bold" w:hAnsi="Times New Roman Bold" w:cs="Times New Roman"/>
          <w:b/>
          <w:i w:val="0"/>
          <w:caps/>
          <w:color w:val="auto"/>
          <w:sz w:val="22"/>
          <w:szCs w:val="22"/>
        </w:rPr>
        <w:t>.</w:t>
      </w:r>
    </w:p>
    <w:tbl>
      <w:tblPr>
        <w:tblW w:w="4675" w:type="dxa"/>
        <w:jc w:val="center"/>
        <w:tblLook w:val="04A0" w:firstRow="1" w:lastRow="0" w:firstColumn="1" w:lastColumn="0" w:noHBand="0" w:noVBand="1"/>
      </w:tblPr>
      <w:tblGrid>
        <w:gridCol w:w="3235"/>
        <w:gridCol w:w="1440"/>
      </w:tblGrid>
      <w:tr w:rsidR="008E20FF" w:rsidRPr="00D62CC9" w:rsidTr="008E20FF">
        <w:trPr>
          <w:trHeight w:val="300"/>
          <w:jc w:val="center"/>
        </w:trPr>
        <w:tc>
          <w:tcPr>
            <w:tcW w:w="32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20FF" w:rsidRPr="00D62CC9" w:rsidRDefault="008E20FF" w:rsidP="008E20FF">
            <w:pPr>
              <w:spacing w:after="0" w:line="240" w:lineRule="auto"/>
              <w:jc w:val="right"/>
              <w:rPr>
                <w:rFonts w:ascii="Calibri" w:eastAsia="Times New Roman" w:hAnsi="Calibri" w:cs="Times New Roman"/>
                <w:b/>
                <w:bCs/>
                <w:color w:val="000000"/>
              </w:rPr>
            </w:pPr>
            <w:r w:rsidRPr="00D62CC9">
              <w:rPr>
                <w:rFonts w:ascii="Calibri" w:eastAsia="Times New Roman" w:hAnsi="Calibri" w:cs="Times New Roman"/>
                <w:b/>
                <w:bCs/>
                <w:color w:val="000000"/>
              </w:rPr>
              <w:t>Unit 1 Heat Input =</w:t>
            </w:r>
          </w:p>
        </w:tc>
        <w:tc>
          <w:tcPr>
            <w:tcW w:w="1440" w:type="dxa"/>
            <w:tcBorders>
              <w:top w:val="single" w:sz="4" w:space="0" w:color="auto"/>
              <w:left w:val="single" w:sz="4" w:space="0" w:color="auto"/>
              <w:bottom w:val="single" w:sz="4" w:space="0" w:color="auto"/>
              <w:right w:val="single" w:sz="4" w:space="0" w:color="auto"/>
            </w:tcBorders>
            <w:shd w:val="clear" w:color="000000" w:fill="D8E4BC"/>
            <w:noWrap/>
            <w:vAlign w:val="bottom"/>
            <w:hideMark/>
          </w:tcPr>
          <w:p w:rsidR="008E20FF" w:rsidRPr="00D62CC9" w:rsidRDefault="008E20FF" w:rsidP="00D62CC9">
            <w:pPr>
              <w:spacing w:after="0" w:line="240" w:lineRule="auto"/>
              <w:jc w:val="right"/>
              <w:rPr>
                <w:rFonts w:ascii="Calibri" w:eastAsia="Times New Roman" w:hAnsi="Calibri" w:cs="Times New Roman"/>
                <w:color w:val="000000"/>
              </w:rPr>
            </w:pPr>
            <w:r w:rsidRPr="00D62CC9">
              <w:rPr>
                <w:rFonts w:ascii="Calibri" w:eastAsia="Times New Roman" w:hAnsi="Calibri" w:cs="Times New Roman"/>
                <w:color w:val="000000"/>
              </w:rPr>
              <w:t>3750.00</w:t>
            </w:r>
          </w:p>
        </w:tc>
      </w:tr>
      <w:tr w:rsidR="008E20FF" w:rsidRPr="00D62CC9" w:rsidTr="008E20FF">
        <w:trPr>
          <w:trHeight w:val="300"/>
          <w:jc w:val="center"/>
        </w:trPr>
        <w:tc>
          <w:tcPr>
            <w:tcW w:w="32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20FF" w:rsidRPr="00D62CC9" w:rsidRDefault="008E20FF" w:rsidP="008E20FF">
            <w:pPr>
              <w:spacing w:after="0" w:line="240" w:lineRule="auto"/>
              <w:jc w:val="right"/>
              <w:rPr>
                <w:rFonts w:ascii="Calibri" w:eastAsia="Times New Roman" w:hAnsi="Calibri" w:cs="Times New Roman"/>
                <w:b/>
                <w:bCs/>
                <w:color w:val="000000"/>
              </w:rPr>
            </w:pPr>
            <w:r w:rsidRPr="00D62CC9">
              <w:rPr>
                <w:rFonts w:ascii="Calibri" w:eastAsia="Times New Roman" w:hAnsi="Calibri" w:cs="Times New Roman"/>
                <w:b/>
                <w:bCs/>
                <w:color w:val="000000"/>
              </w:rPr>
              <w:t>Unit 1 Opacity =</w:t>
            </w:r>
          </w:p>
        </w:tc>
        <w:tc>
          <w:tcPr>
            <w:tcW w:w="1440" w:type="dxa"/>
            <w:tcBorders>
              <w:top w:val="single" w:sz="4" w:space="0" w:color="auto"/>
              <w:left w:val="single" w:sz="4" w:space="0" w:color="auto"/>
              <w:bottom w:val="single" w:sz="4" w:space="0" w:color="auto"/>
              <w:right w:val="single" w:sz="4" w:space="0" w:color="auto"/>
            </w:tcBorders>
            <w:shd w:val="clear" w:color="000000" w:fill="D8E4BC"/>
            <w:noWrap/>
            <w:vAlign w:val="bottom"/>
            <w:hideMark/>
          </w:tcPr>
          <w:p w:rsidR="008E20FF" w:rsidRPr="00D62CC9" w:rsidRDefault="008E20FF" w:rsidP="00D62CC9">
            <w:pPr>
              <w:spacing w:after="0" w:line="240" w:lineRule="auto"/>
              <w:jc w:val="right"/>
              <w:rPr>
                <w:rFonts w:ascii="Calibri" w:eastAsia="Times New Roman" w:hAnsi="Calibri" w:cs="Times New Roman"/>
                <w:color w:val="000000"/>
              </w:rPr>
            </w:pPr>
            <w:r w:rsidRPr="00D62CC9">
              <w:rPr>
                <w:rFonts w:ascii="Calibri" w:eastAsia="Times New Roman" w:hAnsi="Calibri" w:cs="Times New Roman"/>
                <w:color w:val="000000"/>
              </w:rPr>
              <w:t>17.00</w:t>
            </w:r>
          </w:p>
        </w:tc>
      </w:tr>
      <w:tr w:rsidR="008E20FF" w:rsidRPr="00D62CC9" w:rsidTr="008E20FF">
        <w:trPr>
          <w:trHeight w:val="300"/>
          <w:jc w:val="center"/>
        </w:trPr>
        <w:tc>
          <w:tcPr>
            <w:tcW w:w="32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20FF" w:rsidRPr="00D62CC9" w:rsidRDefault="008E20FF" w:rsidP="008E20FF">
            <w:pPr>
              <w:spacing w:after="0" w:line="240" w:lineRule="auto"/>
              <w:jc w:val="right"/>
              <w:rPr>
                <w:rFonts w:ascii="Calibri" w:eastAsia="Times New Roman" w:hAnsi="Calibri" w:cs="Times New Roman"/>
                <w:b/>
                <w:bCs/>
                <w:color w:val="000000"/>
              </w:rPr>
            </w:pPr>
            <w:r w:rsidRPr="00D62CC9">
              <w:rPr>
                <w:rFonts w:ascii="Calibri" w:eastAsia="Times New Roman" w:hAnsi="Calibri" w:cs="Times New Roman"/>
                <w:b/>
                <w:bCs/>
                <w:color w:val="000000"/>
              </w:rPr>
              <w:t>Unit 1 ESP Power =</w:t>
            </w:r>
          </w:p>
        </w:tc>
        <w:tc>
          <w:tcPr>
            <w:tcW w:w="1440" w:type="dxa"/>
            <w:tcBorders>
              <w:top w:val="single" w:sz="4" w:space="0" w:color="auto"/>
              <w:left w:val="single" w:sz="4" w:space="0" w:color="auto"/>
              <w:bottom w:val="single" w:sz="4" w:space="0" w:color="auto"/>
              <w:right w:val="single" w:sz="4" w:space="0" w:color="auto"/>
            </w:tcBorders>
            <w:shd w:val="clear" w:color="000000" w:fill="D8E4BC"/>
            <w:noWrap/>
            <w:vAlign w:val="bottom"/>
            <w:hideMark/>
          </w:tcPr>
          <w:p w:rsidR="008E20FF" w:rsidRPr="00D62CC9" w:rsidRDefault="008E20FF" w:rsidP="00D62CC9">
            <w:pPr>
              <w:spacing w:after="0" w:line="240" w:lineRule="auto"/>
              <w:jc w:val="right"/>
              <w:rPr>
                <w:rFonts w:ascii="Calibri" w:eastAsia="Times New Roman" w:hAnsi="Calibri" w:cs="Times New Roman"/>
                <w:color w:val="000000"/>
              </w:rPr>
            </w:pPr>
            <w:r w:rsidRPr="00D62CC9">
              <w:rPr>
                <w:rFonts w:ascii="Calibri" w:eastAsia="Times New Roman" w:hAnsi="Calibri" w:cs="Times New Roman"/>
                <w:color w:val="000000"/>
              </w:rPr>
              <w:t>100.00</w:t>
            </w:r>
          </w:p>
        </w:tc>
      </w:tr>
      <w:tr w:rsidR="008E20FF" w:rsidRPr="00D62CC9" w:rsidTr="008E20FF">
        <w:trPr>
          <w:trHeight w:val="300"/>
          <w:jc w:val="center"/>
        </w:trPr>
        <w:tc>
          <w:tcPr>
            <w:tcW w:w="32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20FF" w:rsidRPr="00D62CC9" w:rsidRDefault="008E20FF" w:rsidP="008E20FF">
            <w:pPr>
              <w:spacing w:after="0" w:line="240" w:lineRule="auto"/>
              <w:jc w:val="right"/>
              <w:rPr>
                <w:rFonts w:ascii="Calibri" w:eastAsia="Times New Roman" w:hAnsi="Calibri" w:cs="Times New Roman"/>
                <w:b/>
                <w:bCs/>
                <w:color w:val="000000"/>
              </w:rPr>
            </w:pPr>
            <w:r w:rsidRPr="00D62CC9">
              <w:rPr>
                <w:rFonts w:ascii="Calibri" w:eastAsia="Times New Roman" w:hAnsi="Calibri" w:cs="Times New Roman"/>
                <w:b/>
                <w:bCs/>
                <w:color w:val="000000"/>
              </w:rPr>
              <w:t>Unit 2 Heat Input =</w:t>
            </w:r>
          </w:p>
        </w:tc>
        <w:tc>
          <w:tcPr>
            <w:tcW w:w="1440" w:type="dxa"/>
            <w:tcBorders>
              <w:top w:val="single" w:sz="4" w:space="0" w:color="auto"/>
              <w:left w:val="single" w:sz="4" w:space="0" w:color="auto"/>
              <w:bottom w:val="single" w:sz="4" w:space="0" w:color="auto"/>
              <w:right w:val="single" w:sz="4" w:space="0" w:color="auto"/>
            </w:tcBorders>
            <w:shd w:val="clear" w:color="000000" w:fill="D8E4BC"/>
            <w:noWrap/>
            <w:vAlign w:val="bottom"/>
            <w:hideMark/>
          </w:tcPr>
          <w:p w:rsidR="008E20FF" w:rsidRPr="00D62CC9" w:rsidRDefault="008E20FF" w:rsidP="00D62CC9">
            <w:pPr>
              <w:spacing w:after="0" w:line="240" w:lineRule="auto"/>
              <w:jc w:val="right"/>
              <w:rPr>
                <w:rFonts w:ascii="Calibri" w:eastAsia="Times New Roman" w:hAnsi="Calibri" w:cs="Times New Roman"/>
                <w:color w:val="000000"/>
              </w:rPr>
            </w:pPr>
            <w:r w:rsidRPr="00D62CC9">
              <w:rPr>
                <w:rFonts w:ascii="Calibri" w:eastAsia="Times New Roman" w:hAnsi="Calibri" w:cs="Times New Roman"/>
                <w:color w:val="000000"/>
              </w:rPr>
              <w:t>4795.00</w:t>
            </w:r>
          </w:p>
        </w:tc>
      </w:tr>
      <w:tr w:rsidR="008E20FF" w:rsidRPr="00D62CC9" w:rsidTr="008E20FF">
        <w:trPr>
          <w:trHeight w:val="300"/>
          <w:jc w:val="center"/>
        </w:trPr>
        <w:tc>
          <w:tcPr>
            <w:tcW w:w="32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E20FF" w:rsidRPr="00D62CC9" w:rsidRDefault="008E20FF" w:rsidP="00D62CC9">
            <w:pPr>
              <w:spacing w:after="0" w:line="240" w:lineRule="auto"/>
              <w:jc w:val="right"/>
              <w:rPr>
                <w:rFonts w:ascii="Calibri" w:eastAsia="Times New Roman" w:hAnsi="Calibri" w:cs="Times New Roman"/>
                <w:b/>
                <w:bCs/>
                <w:color w:val="000000"/>
              </w:rPr>
            </w:pPr>
            <w:r w:rsidRPr="00D62CC9">
              <w:rPr>
                <w:rFonts w:ascii="Calibri" w:eastAsia="Times New Roman" w:hAnsi="Calibri" w:cs="Times New Roman"/>
                <w:b/>
                <w:bCs/>
                <w:color w:val="000000"/>
              </w:rPr>
              <w:t>Unit 2 Opacity =</w:t>
            </w:r>
          </w:p>
        </w:tc>
        <w:tc>
          <w:tcPr>
            <w:tcW w:w="1440" w:type="dxa"/>
            <w:tcBorders>
              <w:top w:val="single" w:sz="4" w:space="0" w:color="auto"/>
              <w:left w:val="single" w:sz="4" w:space="0" w:color="auto"/>
              <w:bottom w:val="single" w:sz="4" w:space="0" w:color="auto"/>
              <w:right w:val="single" w:sz="4" w:space="0" w:color="auto"/>
            </w:tcBorders>
            <w:shd w:val="clear" w:color="000000" w:fill="D8E4BC"/>
            <w:noWrap/>
            <w:vAlign w:val="bottom"/>
            <w:hideMark/>
          </w:tcPr>
          <w:p w:rsidR="008E20FF" w:rsidRPr="00D62CC9" w:rsidRDefault="008E20FF" w:rsidP="00D62CC9">
            <w:pPr>
              <w:spacing w:after="0" w:line="240" w:lineRule="auto"/>
              <w:jc w:val="right"/>
              <w:rPr>
                <w:rFonts w:ascii="Calibri" w:eastAsia="Times New Roman" w:hAnsi="Calibri" w:cs="Times New Roman"/>
                <w:color w:val="000000"/>
              </w:rPr>
            </w:pPr>
            <w:r w:rsidRPr="00D62CC9">
              <w:rPr>
                <w:rFonts w:ascii="Calibri" w:eastAsia="Times New Roman" w:hAnsi="Calibri" w:cs="Times New Roman"/>
                <w:color w:val="000000"/>
              </w:rPr>
              <w:t>10.00</w:t>
            </w:r>
          </w:p>
        </w:tc>
      </w:tr>
      <w:tr w:rsidR="008E20FF" w:rsidRPr="00D62CC9" w:rsidTr="008E20FF">
        <w:trPr>
          <w:trHeight w:val="300"/>
          <w:jc w:val="center"/>
        </w:trPr>
        <w:tc>
          <w:tcPr>
            <w:tcW w:w="32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E20FF" w:rsidRPr="00D62CC9" w:rsidRDefault="008E20FF" w:rsidP="00D62CC9">
            <w:pPr>
              <w:spacing w:after="0" w:line="240" w:lineRule="auto"/>
              <w:jc w:val="right"/>
              <w:rPr>
                <w:rFonts w:ascii="Calibri" w:eastAsia="Times New Roman" w:hAnsi="Calibri" w:cs="Times New Roman"/>
                <w:b/>
                <w:bCs/>
                <w:color w:val="000000"/>
              </w:rPr>
            </w:pPr>
            <w:r w:rsidRPr="00D62CC9">
              <w:rPr>
                <w:rFonts w:ascii="Calibri" w:eastAsia="Times New Roman" w:hAnsi="Calibri" w:cs="Times New Roman"/>
                <w:b/>
                <w:bCs/>
                <w:color w:val="000000"/>
              </w:rPr>
              <w:t>Unit 2 ESP Power =</w:t>
            </w:r>
          </w:p>
        </w:tc>
        <w:tc>
          <w:tcPr>
            <w:tcW w:w="1440" w:type="dxa"/>
            <w:tcBorders>
              <w:top w:val="single" w:sz="4" w:space="0" w:color="auto"/>
              <w:left w:val="single" w:sz="4" w:space="0" w:color="auto"/>
              <w:bottom w:val="single" w:sz="4" w:space="0" w:color="auto"/>
              <w:right w:val="single" w:sz="4" w:space="0" w:color="auto"/>
            </w:tcBorders>
            <w:shd w:val="clear" w:color="000000" w:fill="D8E4BC"/>
            <w:noWrap/>
            <w:vAlign w:val="bottom"/>
            <w:hideMark/>
          </w:tcPr>
          <w:p w:rsidR="008E20FF" w:rsidRPr="00D62CC9" w:rsidRDefault="008E20FF" w:rsidP="00D62CC9">
            <w:pPr>
              <w:spacing w:after="0" w:line="240" w:lineRule="auto"/>
              <w:jc w:val="right"/>
              <w:rPr>
                <w:rFonts w:ascii="Calibri" w:eastAsia="Times New Roman" w:hAnsi="Calibri" w:cs="Times New Roman"/>
                <w:color w:val="000000"/>
              </w:rPr>
            </w:pPr>
            <w:r w:rsidRPr="00D62CC9">
              <w:rPr>
                <w:rFonts w:ascii="Calibri" w:eastAsia="Times New Roman" w:hAnsi="Calibri" w:cs="Times New Roman"/>
                <w:color w:val="000000"/>
              </w:rPr>
              <w:t>570.00</w:t>
            </w:r>
          </w:p>
        </w:tc>
      </w:tr>
      <w:tr w:rsidR="008E20FF" w:rsidRPr="00D62CC9" w:rsidTr="008E20FF">
        <w:trPr>
          <w:trHeight w:val="300"/>
          <w:jc w:val="center"/>
        </w:trPr>
        <w:tc>
          <w:tcPr>
            <w:tcW w:w="4675" w:type="dxa"/>
            <w:gridSpan w:val="2"/>
            <w:tcBorders>
              <w:top w:val="single" w:sz="4" w:space="0" w:color="auto"/>
              <w:left w:val="single" w:sz="4" w:space="0" w:color="auto"/>
              <w:bottom w:val="single" w:sz="4" w:space="0" w:color="auto"/>
              <w:right w:val="single" w:sz="8" w:space="0" w:color="auto"/>
            </w:tcBorders>
            <w:shd w:val="clear" w:color="auto" w:fill="auto"/>
            <w:noWrap/>
            <w:vAlign w:val="bottom"/>
            <w:hideMark/>
          </w:tcPr>
          <w:p w:rsidR="008E20FF" w:rsidRPr="00D62CC9" w:rsidRDefault="008E20FF" w:rsidP="008E20FF">
            <w:pPr>
              <w:spacing w:after="0" w:line="240" w:lineRule="auto"/>
              <w:rPr>
                <w:rFonts w:ascii="Calibri" w:eastAsia="Times New Roman" w:hAnsi="Calibri" w:cs="Times New Roman"/>
                <w:color w:val="000000"/>
              </w:rPr>
            </w:pPr>
          </w:p>
        </w:tc>
      </w:tr>
      <w:tr w:rsidR="008E20FF" w:rsidRPr="00D62CC9" w:rsidTr="008E20FF">
        <w:trPr>
          <w:trHeight w:val="300"/>
          <w:jc w:val="center"/>
        </w:trPr>
        <w:tc>
          <w:tcPr>
            <w:tcW w:w="32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E20FF" w:rsidRPr="00D62CC9" w:rsidRDefault="008E20FF" w:rsidP="00D62CC9">
            <w:pPr>
              <w:spacing w:after="0" w:line="240" w:lineRule="auto"/>
              <w:jc w:val="right"/>
              <w:rPr>
                <w:rFonts w:ascii="Calibri" w:eastAsia="Times New Roman" w:hAnsi="Calibri" w:cs="Times New Roman"/>
                <w:b/>
                <w:bCs/>
                <w:color w:val="000000"/>
              </w:rPr>
            </w:pPr>
            <w:r w:rsidRPr="00D62CC9">
              <w:rPr>
                <w:rFonts w:ascii="Calibri" w:eastAsia="Times New Roman" w:hAnsi="Calibri" w:cs="Times New Roman"/>
                <w:b/>
                <w:bCs/>
                <w:color w:val="000000"/>
              </w:rPr>
              <w:t>Unit 1 PM=</w:t>
            </w:r>
          </w:p>
        </w:tc>
        <w:tc>
          <w:tcPr>
            <w:tcW w:w="1440" w:type="dxa"/>
            <w:tcBorders>
              <w:top w:val="single" w:sz="4" w:space="0" w:color="auto"/>
              <w:left w:val="single" w:sz="4" w:space="0" w:color="auto"/>
              <w:bottom w:val="single" w:sz="4" w:space="0" w:color="auto"/>
              <w:right w:val="single" w:sz="8" w:space="0" w:color="auto"/>
            </w:tcBorders>
            <w:shd w:val="clear" w:color="000000" w:fill="FFEB9C"/>
            <w:noWrap/>
            <w:vAlign w:val="bottom"/>
            <w:hideMark/>
          </w:tcPr>
          <w:p w:rsidR="008E20FF" w:rsidRPr="00D62CC9" w:rsidRDefault="008E20FF" w:rsidP="00D62CC9">
            <w:pPr>
              <w:spacing w:after="0" w:line="240" w:lineRule="auto"/>
              <w:jc w:val="right"/>
              <w:rPr>
                <w:rFonts w:ascii="Calibri" w:eastAsia="Times New Roman" w:hAnsi="Calibri" w:cs="Times New Roman"/>
                <w:color w:val="9C6500"/>
              </w:rPr>
            </w:pPr>
            <w:r w:rsidRPr="00D62CC9">
              <w:rPr>
                <w:rFonts w:ascii="Calibri" w:eastAsia="Times New Roman" w:hAnsi="Calibri" w:cs="Times New Roman"/>
                <w:color w:val="9C6500"/>
              </w:rPr>
              <w:t>0.060</w:t>
            </w:r>
          </w:p>
        </w:tc>
      </w:tr>
      <w:tr w:rsidR="008E20FF" w:rsidRPr="00D62CC9" w:rsidTr="008E20FF">
        <w:trPr>
          <w:trHeight w:val="300"/>
          <w:jc w:val="center"/>
        </w:trPr>
        <w:tc>
          <w:tcPr>
            <w:tcW w:w="32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E20FF" w:rsidRPr="00D62CC9" w:rsidRDefault="008E20FF" w:rsidP="00D62CC9">
            <w:pPr>
              <w:spacing w:after="0" w:line="240" w:lineRule="auto"/>
              <w:jc w:val="right"/>
              <w:rPr>
                <w:rFonts w:ascii="Calibri" w:eastAsia="Times New Roman" w:hAnsi="Calibri" w:cs="Times New Roman"/>
                <w:b/>
                <w:bCs/>
                <w:color w:val="000000"/>
              </w:rPr>
            </w:pPr>
            <w:r w:rsidRPr="00D62CC9">
              <w:rPr>
                <w:rFonts w:ascii="Calibri" w:eastAsia="Times New Roman" w:hAnsi="Calibri" w:cs="Times New Roman"/>
                <w:b/>
                <w:bCs/>
                <w:color w:val="000000"/>
              </w:rPr>
              <w:t>Unit 2 PM =</w:t>
            </w:r>
          </w:p>
        </w:tc>
        <w:tc>
          <w:tcPr>
            <w:tcW w:w="1440" w:type="dxa"/>
            <w:tcBorders>
              <w:top w:val="single" w:sz="4" w:space="0" w:color="auto"/>
              <w:left w:val="single" w:sz="4" w:space="0" w:color="auto"/>
              <w:bottom w:val="single" w:sz="4" w:space="0" w:color="auto"/>
              <w:right w:val="single" w:sz="8" w:space="0" w:color="auto"/>
            </w:tcBorders>
            <w:shd w:val="clear" w:color="000000" w:fill="FFEB9C"/>
            <w:noWrap/>
            <w:vAlign w:val="bottom"/>
            <w:hideMark/>
          </w:tcPr>
          <w:p w:rsidR="008E20FF" w:rsidRPr="00D62CC9" w:rsidRDefault="008E20FF" w:rsidP="00D62CC9">
            <w:pPr>
              <w:spacing w:after="0" w:line="240" w:lineRule="auto"/>
              <w:jc w:val="right"/>
              <w:rPr>
                <w:rFonts w:ascii="Calibri" w:eastAsia="Times New Roman" w:hAnsi="Calibri" w:cs="Times New Roman"/>
                <w:color w:val="9C6500"/>
              </w:rPr>
            </w:pPr>
            <w:r w:rsidRPr="00D62CC9">
              <w:rPr>
                <w:rFonts w:ascii="Calibri" w:eastAsia="Times New Roman" w:hAnsi="Calibri" w:cs="Times New Roman"/>
                <w:color w:val="9C6500"/>
              </w:rPr>
              <w:t>0.030</w:t>
            </w:r>
          </w:p>
        </w:tc>
      </w:tr>
      <w:tr w:rsidR="008E20FF" w:rsidRPr="00D62CC9" w:rsidTr="008E20FF">
        <w:trPr>
          <w:trHeight w:val="315"/>
          <w:jc w:val="center"/>
        </w:trPr>
        <w:tc>
          <w:tcPr>
            <w:tcW w:w="4675" w:type="dxa"/>
            <w:gridSpan w:val="2"/>
            <w:tcBorders>
              <w:top w:val="single" w:sz="4" w:space="0" w:color="auto"/>
              <w:left w:val="single" w:sz="4" w:space="0" w:color="auto"/>
              <w:bottom w:val="single" w:sz="4" w:space="0" w:color="auto"/>
              <w:right w:val="single" w:sz="8" w:space="0" w:color="auto"/>
            </w:tcBorders>
            <w:shd w:val="clear" w:color="auto" w:fill="auto"/>
            <w:noWrap/>
            <w:vAlign w:val="bottom"/>
            <w:hideMark/>
          </w:tcPr>
          <w:p w:rsidR="008E20FF" w:rsidRPr="00D62CC9" w:rsidRDefault="008E20FF" w:rsidP="00D62CC9">
            <w:pPr>
              <w:spacing w:after="0" w:line="240" w:lineRule="auto"/>
              <w:rPr>
                <w:rFonts w:ascii="Calibri" w:eastAsia="Times New Roman" w:hAnsi="Calibri" w:cs="Times New Roman"/>
                <w:color w:val="000000"/>
              </w:rPr>
            </w:pPr>
          </w:p>
        </w:tc>
      </w:tr>
      <w:tr w:rsidR="008E20FF" w:rsidRPr="00D62CC9" w:rsidTr="008E20FF">
        <w:trPr>
          <w:trHeight w:val="315"/>
          <w:jc w:val="center"/>
        </w:trPr>
        <w:tc>
          <w:tcPr>
            <w:tcW w:w="32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E20FF" w:rsidRPr="00D62CC9" w:rsidRDefault="008E20FF" w:rsidP="00D62CC9">
            <w:pPr>
              <w:spacing w:after="0" w:line="240" w:lineRule="auto"/>
              <w:jc w:val="right"/>
              <w:rPr>
                <w:rFonts w:ascii="Calibri" w:eastAsia="Times New Roman" w:hAnsi="Calibri" w:cs="Times New Roman"/>
                <w:b/>
                <w:bCs/>
                <w:color w:val="000000"/>
              </w:rPr>
            </w:pPr>
            <w:r w:rsidRPr="00D62CC9">
              <w:rPr>
                <w:rFonts w:ascii="Calibri" w:eastAsia="Times New Roman" w:hAnsi="Calibri" w:cs="Times New Roman"/>
                <w:b/>
                <w:bCs/>
                <w:color w:val="000000"/>
              </w:rPr>
              <w:t>Wt. Avg=</w:t>
            </w:r>
          </w:p>
        </w:tc>
        <w:tc>
          <w:tcPr>
            <w:tcW w:w="1440" w:type="dxa"/>
            <w:tcBorders>
              <w:top w:val="single" w:sz="8" w:space="0" w:color="auto"/>
              <w:left w:val="single" w:sz="4" w:space="0" w:color="auto"/>
              <w:bottom w:val="single" w:sz="8" w:space="0" w:color="auto"/>
              <w:right w:val="single" w:sz="8" w:space="0" w:color="auto"/>
            </w:tcBorders>
            <w:shd w:val="clear" w:color="auto" w:fill="auto"/>
            <w:noWrap/>
            <w:vAlign w:val="bottom"/>
            <w:hideMark/>
          </w:tcPr>
          <w:p w:rsidR="008E20FF" w:rsidRPr="00D62CC9" w:rsidRDefault="008E20FF" w:rsidP="00D62CC9">
            <w:pPr>
              <w:spacing w:after="0" w:line="240" w:lineRule="auto"/>
              <w:jc w:val="right"/>
              <w:rPr>
                <w:rFonts w:ascii="Calibri" w:eastAsia="Times New Roman" w:hAnsi="Calibri" w:cs="Times New Roman"/>
                <w:color w:val="000000"/>
              </w:rPr>
            </w:pPr>
            <w:r w:rsidRPr="00D62CC9">
              <w:rPr>
                <w:rFonts w:ascii="Calibri" w:eastAsia="Times New Roman" w:hAnsi="Calibri" w:cs="Times New Roman"/>
                <w:color w:val="000000"/>
              </w:rPr>
              <w:t>0.043</w:t>
            </w:r>
          </w:p>
        </w:tc>
      </w:tr>
    </w:tbl>
    <w:p w:rsidR="008E20FF" w:rsidRPr="008E20FF" w:rsidRDefault="008E20FF" w:rsidP="008E20FF">
      <w:pPr>
        <w:spacing w:before="120" w:after="120"/>
        <w:rPr>
          <w:rFonts w:ascii="Times New Roman" w:hAnsi="Times New Roman" w:cs="Times New Roman"/>
        </w:rPr>
      </w:pPr>
      <w:r w:rsidRPr="008E20FF">
        <w:rPr>
          <w:rFonts w:ascii="Times New Roman" w:hAnsi="Times New Roman" w:cs="Times New Roman"/>
        </w:rPr>
        <w:t>Notes:</w:t>
      </w:r>
    </w:p>
    <w:p w:rsidR="008E20FF" w:rsidRPr="008E20FF" w:rsidRDefault="008E20FF" w:rsidP="008E20FF">
      <w:pPr>
        <w:spacing w:after="120"/>
        <w:rPr>
          <w:rFonts w:ascii="Times New Roman" w:hAnsi="Times New Roman" w:cs="Times New Roman"/>
        </w:rPr>
      </w:pPr>
      <w:r w:rsidRPr="008E20FF">
        <w:rPr>
          <w:rFonts w:ascii="Times New Roman" w:hAnsi="Times New Roman" w:cs="Times New Roman"/>
        </w:rPr>
        <w:t>For Unit 2, the best fitting model was determined to include ESP Power as the only significant independent variable, but Opacity was added to the model since it was requested to be included in the CAM Plan.</w:t>
      </w:r>
    </w:p>
    <w:p w:rsidR="008E20FF" w:rsidRPr="008E20FF" w:rsidRDefault="008E20FF" w:rsidP="008E20FF">
      <w:pPr>
        <w:spacing w:after="120"/>
        <w:rPr>
          <w:rFonts w:ascii="Times New Roman" w:hAnsi="Times New Roman" w:cs="Times New Roman"/>
        </w:rPr>
      </w:pPr>
      <w:r w:rsidRPr="008E20FF">
        <w:rPr>
          <w:rFonts w:ascii="Times New Roman" w:hAnsi="Times New Roman" w:cs="Times New Roman"/>
        </w:rPr>
        <w:t xml:space="preserve">Using a multiple regression approach, it is not possible to say that both variables must be out of their acceptable ranges for an excursion to occur.  The PM value is now dependent on both Opacity and Power Levels, so both are used to determine excursions. In the attached excel spreadsheet, tables have been created to show this.  A table has also been created that can be used to plug in operating data and calculate the weighted average using the regression models. Using this, there is no set “trigger level” for opacity or power level to determine an excursion.  If opacity is lower, then a higher power level is allowed, and vice versa.  This offers a more flexible solution.  Note that when using the tool, the values in light green are those that can be changed based on operating conditions. This can be interfaced with the existing </w:t>
      </w:r>
      <w:r w:rsidRPr="008E20FF">
        <w:rPr>
          <w:rFonts w:ascii="Times New Roman" w:hAnsi="Times New Roman" w:cs="Times New Roman"/>
        </w:rPr>
        <w:lastRenderedPageBreak/>
        <w:t xml:space="preserve">monitoring equipment in order to calculate real time weighted averages for the plant; however, DEF is requesting that once the curves (noted below) are established for the two </w:t>
      </w:r>
      <w:proofErr w:type="gramStart"/>
      <w:r w:rsidRPr="008E20FF">
        <w:rPr>
          <w:rFonts w:ascii="Times New Roman" w:hAnsi="Times New Roman" w:cs="Times New Roman"/>
        </w:rPr>
        <w:t>units</w:t>
      </w:r>
      <w:proofErr w:type="gramEnd"/>
      <w:r w:rsidRPr="008E20FF">
        <w:rPr>
          <w:rFonts w:ascii="Times New Roman" w:hAnsi="Times New Roman" w:cs="Times New Roman"/>
        </w:rPr>
        <w:t xml:space="preserve"> average that each unit be allowed to operate on its curve independent of the other unit’s operation. This will address issues when one unit is off line, but not affect the overall intent of this requirement.</w:t>
      </w:r>
    </w:p>
    <w:p w:rsidR="008E20FF" w:rsidRPr="008E20FF" w:rsidRDefault="008E20FF" w:rsidP="008E20FF">
      <w:pPr>
        <w:spacing w:after="120"/>
        <w:rPr>
          <w:rFonts w:ascii="Times New Roman" w:hAnsi="Times New Roman" w:cs="Times New Roman"/>
        </w:rPr>
      </w:pPr>
      <w:r w:rsidRPr="008E20FF">
        <w:rPr>
          <w:rFonts w:ascii="Times New Roman" w:hAnsi="Times New Roman" w:cs="Times New Roman"/>
        </w:rPr>
        <w:t>The initial target level to meet the two unit weighted average of 0.04 lb/</w:t>
      </w:r>
      <w:r w:rsidR="00E22F2E" w:rsidRPr="008E20FF">
        <w:rPr>
          <w:rFonts w:ascii="Times New Roman" w:hAnsi="Times New Roman" w:cs="Times New Roman"/>
        </w:rPr>
        <w:t>MMBtu is</w:t>
      </w:r>
      <w:r w:rsidRPr="008E20FF">
        <w:rPr>
          <w:rFonts w:ascii="Times New Roman" w:hAnsi="Times New Roman" w:cs="Times New Roman"/>
        </w:rPr>
        <w:t xml:space="preserve"> 0.060 lb/MMBtu or less for Unit 1, and 0.030 lb/MMBtu or less for Unit 2</w:t>
      </w:r>
      <w:r w:rsidR="00DF0B45">
        <w:rPr>
          <w:rFonts w:ascii="Times New Roman" w:hAnsi="Times New Roman" w:cs="Times New Roman"/>
        </w:rPr>
        <w:t xml:space="preserve"> (see </w:t>
      </w:r>
      <w:r w:rsidR="00DF0B45" w:rsidRPr="00DF0B45">
        <w:rPr>
          <w:rFonts w:ascii="Times New Roman" w:hAnsi="Times New Roman" w:cs="Times New Roman"/>
        </w:rPr>
        <w:fldChar w:fldCharType="begin"/>
      </w:r>
      <w:r w:rsidR="00DF0B45" w:rsidRPr="00DF0B45">
        <w:rPr>
          <w:rFonts w:ascii="Times New Roman" w:hAnsi="Times New Roman" w:cs="Times New Roman"/>
        </w:rPr>
        <w:instrText xml:space="preserve"> REF _Ref385482388 \h </w:instrText>
      </w:r>
      <w:r w:rsidR="00DF0B45" w:rsidRPr="00DF0B45">
        <w:rPr>
          <w:rFonts w:ascii="Times New Roman" w:hAnsi="Times New Roman" w:cs="Times New Roman"/>
        </w:rPr>
      </w:r>
      <w:r w:rsidR="00DF0B45" w:rsidRPr="00DF0B45">
        <w:rPr>
          <w:rFonts w:ascii="Times New Roman" w:hAnsi="Times New Roman" w:cs="Times New Roman"/>
        </w:rPr>
        <w:instrText xml:space="preserve"> \* MERGEFORMAT </w:instrText>
      </w:r>
      <w:r w:rsidR="00DF0B45" w:rsidRPr="00DF0B45">
        <w:rPr>
          <w:rFonts w:ascii="Times New Roman" w:hAnsi="Times New Roman" w:cs="Times New Roman"/>
        </w:rPr>
        <w:fldChar w:fldCharType="separate"/>
      </w:r>
      <w:r w:rsidR="00DF0B45" w:rsidRPr="00DF0B45">
        <w:rPr>
          <w:rFonts w:ascii="Times New Roman" w:hAnsi="Times New Roman" w:cs="Times New Roman"/>
          <w:b/>
        </w:rPr>
        <w:t xml:space="preserve">Table </w:t>
      </w:r>
      <w:r w:rsidR="00DF0B45" w:rsidRPr="00DF0B45">
        <w:rPr>
          <w:rFonts w:ascii="Times New Roman" w:hAnsi="Times New Roman" w:cs="Times New Roman"/>
          <w:b/>
          <w:noProof/>
        </w:rPr>
        <w:t>1</w:t>
      </w:r>
      <w:r w:rsidR="00DF0B45" w:rsidRPr="00DF0B45">
        <w:rPr>
          <w:rFonts w:ascii="Times New Roman" w:hAnsi="Times New Roman" w:cs="Times New Roman"/>
        </w:rPr>
        <w:fldChar w:fldCharType="end"/>
      </w:r>
      <w:r w:rsidR="00DF0B45">
        <w:rPr>
          <w:rFonts w:ascii="Times New Roman" w:hAnsi="Times New Roman" w:cs="Times New Roman"/>
        </w:rPr>
        <w:t>)</w:t>
      </w:r>
      <w:r w:rsidRPr="008E20FF">
        <w:rPr>
          <w:rFonts w:ascii="Times New Roman" w:hAnsi="Times New Roman" w:cs="Times New Roman"/>
        </w:rPr>
        <w:t xml:space="preserve">.  Each unit would meet its target independently. </w:t>
      </w:r>
    </w:p>
    <w:p w:rsidR="008E20FF" w:rsidRPr="008E20FF" w:rsidRDefault="00875F09" w:rsidP="008E20FF">
      <w:pPr>
        <w:spacing w:after="120"/>
        <w:rPr>
          <w:rFonts w:ascii="Times New Roman" w:hAnsi="Times New Roman" w:cs="Times New Roman"/>
        </w:rPr>
      </w:pPr>
      <w:r w:rsidRPr="00875F09">
        <w:rPr>
          <w:rFonts w:ascii="Times New Roman" w:hAnsi="Times New Roman" w:cs="Times New Roman"/>
        </w:rPr>
        <w:fldChar w:fldCharType="begin"/>
      </w:r>
      <w:r w:rsidRPr="00875F09">
        <w:rPr>
          <w:rFonts w:ascii="Times New Roman" w:hAnsi="Times New Roman" w:cs="Times New Roman"/>
        </w:rPr>
        <w:instrText xml:space="preserve"> REF _Ref385483487 \h </w:instrText>
      </w:r>
      <w:r w:rsidRPr="00875F09">
        <w:rPr>
          <w:rFonts w:ascii="Times New Roman" w:hAnsi="Times New Roman" w:cs="Times New Roman"/>
        </w:rPr>
      </w:r>
      <w:r w:rsidRPr="00875F09">
        <w:rPr>
          <w:rFonts w:ascii="Times New Roman" w:hAnsi="Times New Roman" w:cs="Times New Roman"/>
        </w:rPr>
        <w:instrText xml:space="preserve"> \* MERGEFORMAT </w:instrText>
      </w:r>
      <w:r w:rsidRPr="00875F09">
        <w:rPr>
          <w:rFonts w:ascii="Times New Roman" w:hAnsi="Times New Roman" w:cs="Times New Roman"/>
        </w:rPr>
        <w:fldChar w:fldCharType="separate"/>
      </w:r>
      <w:r w:rsidRPr="00875F09">
        <w:rPr>
          <w:rFonts w:ascii="Times New Roman" w:hAnsi="Times New Roman" w:cs="Times New Roman"/>
          <w:b/>
        </w:rPr>
        <w:t xml:space="preserve">Table </w:t>
      </w:r>
      <w:r w:rsidRPr="00875F09">
        <w:rPr>
          <w:rFonts w:ascii="Times New Roman" w:hAnsi="Times New Roman" w:cs="Times New Roman"/>
          <w:b/>
          <w:noProof/>
        </w:rPr>
        <w:t>2</w:t>
      </w:r>
      <w:r w:rsidRPr="00875F09">
        <w:rPr>
          <w:rFonts w:ascii="Times New Roman" w:hAnsi="Times New Roman" w:cs="Times New Roman"/>
        </w:rPr>
        <w:fldChar w:fldCharType="end"/>
      </w:r>
      <w:r w:rsidRPr="00875F09">
        <w:rPr>
          <w:rFonts w:ascii="Times New Roman" w:hAnsi="Times New Roman" w:cs="Times New Roman"/>
        </w:rPr>
        <w:t xml:space="preserve"> and </w:t>
      </w:r>
      <w:r w:rsidRPr="00875F09">
        <w:rPr>
          <w:rFonts w:ascii="Times New Roman" w:hAnsi="Times New Roman" w:cs="Times New Roman"/>
        </w:rPr>
        <w:fldChar w:fldCharType="begin"/>
      </w:r>
      <w:r w:rsidRPr="00875F09">
        <w:rPr>
          <w:rFonts w:ascii="Times New Roman" w:hAnsi="Times New Roman" w:cs="Times New Roman"/>
        </w:rPr>
        <w:instrText xml:space="preserve"> REF _Ref385483501 \h </w:instrText>
      </w:r>
      <w:r w:rsidRPr="00875F09">
        <w:rPr>
          <w:rFonts w:ascii="Times New Roman" w:hAnsi="Times New Roman" w:cs="Times New Roman"/>
        </w:rPr>
      </w:r>
      <w:r w:rsidRPr="00875F09">
        <w:rPr>
          <w:rFonts w:ascii="Times New Roman" w:hAnsi="Times New Roman" w:cs="Times New Roman"/>
        </w:rPr>
        <w:instrText xml:space="preserve"> \* MERGEFORMAT </w:instrText>
      </w:r>
      <w:r w:rsidRPr="00875F09">
        <w:rPr>
          <w:rFonts w:ascii="Times New Roman" w:hAnsi="Times New Roman" w:cs="Times New Roman"/>
        </w:rPr>
        <w:fldChar w:fldCharType="separate"/>
      </w:r>
      <w:r w:rsidRPr="00875F09">
        <w:rPr>
          <w:rFonts w:ascii="Times New Roman" w:hAnsi="Times New Roman" w:cs="Times New Roman"/>
          <w:b/>
        </w:rPr>
        <w:t xml:space="preserve">Table </w:t>
      </w:r>
      <w:r w:rsidRPr="00875F09">
        <w:rPr>
          <w:rFonts w:ascii="Times New Roman" w:hAnsi="Times New Roman" w:cs="Times New Roman"/>
          <w:b/>
          <w:noProof/>
        </w:rPr>
        <w:t>3</w:t>
      </w:r>
      <w:r w:rsidRPr="00875F09">
        <w:rPr>
          <w:rFonts w:ascii="Times New Roman" w:hAnsi="Times New Roman" w:cs="Times New Roman"/>
        </w:rPr>
        <w:fldChar w:fldCharType="end"/>
      </w:r>
      <w:r w:rsidRPr="00875F09">
        <w:rPr>
          <w:rFonts w:ascii="Times New Roman" w:hAnsi="Times New Roman" w:cs="Times New Roman"/>
        </w:rPr>
        <w:t xml:space="preserve"> </w:t>
      </w:r>
      <w:r w:rsidR="008E20FF" w:rsidRPr="00875F09">
        <w:rPr>
          <w:rFonts w:ascii="Times New Roman" w:hAnsi="Times New Roman" w:cs="Times New Roman"/>
        </w:rPr>
        <w:t>b</w:t>
      </w:r>
      <w:r w:rsidR="008E20FF" w:rsidRPr="008E20FF">
        <w:rPr>
          <w:rFonts w:ascii="Times New Roman" w:hAnsi="Times New Roman" w:cs="Times New Roman"/>
        </w:rPr>
        <w:t>elow</w:t>
      </w:r>
      <w:r w:rsidR="00DF0B45">
        <w:rPr>
          <w:rFonts w:ascii="Times New Roman" w:hAnsi="Times New Roman" w:cs="Times New Roman"/>
        </w:rPr>
        <w:t xml:space="preserve"> </w:t>
      </w:r>
      <w:r w:rsidR="008E20FF" w:rsidRPr="008E20FF">
        <w:rPr>
          <w:rFonts w:ascii="Times New Roman" w:hAnsi="Times New Roman" w:cs="Times New Roman"/>
        </w:rPr>
        <w:t xml:space="preserve">are graphical displays of the three dimensional relationship between PM emissions (dependent variable) and opacity and ESP power (independent variables).  The green region of the </w:t>
      </w:r>
      <w:r>
        <w:rPr>
          <w:rFonts w:ascii="Times New Roman" w:hAnsi="Times New Roman" w:cs="Times New Roman"/>
        </w:rPr>
        <w:t>tables</w:t>
      </w:r>
      <w:r w:rsidR="008E20FF" w:rsidRPr="008E20FF">
        <w:rPr>
          <w:rFonts w:ascii="Times New Roman" w:hAnsi="Times New Roman" w:cs="Times New Roman"/>
        </w:rPr>
        <w:t xml:space="preserve"> represents operation in an acceptable range.  The yellow region is the transition from acceptable to possible excursion.  The red region indicates a possible excursion warranting an investigation. </w:t>
      </w:r>
    </w:p>
    <w:p w:rsidR="00DF0B45" w:rsidRPr="00201AFD" w:rsidRDefault="00201AFD" w:rsidP="00201AFD">
      <w:pPr>
        <w:pStyle w:val="Caption"/>
        <w:spacing w:after="120"/>
        <w:jc w:val="center"/>
        <w:rPr>
          <w:rFonts w:ascii="Times New Roman Bold" w:hAnsi="Times New Roman Bold" w:cs="Times New Roman"/>
          <w:b/>
          <w:i w:val="0"/>
          <w:caps/>
          <w:color w:val="auto"/>
          <w:sz w:val="22"/>
          <w:szCs w:val="22"/>
        </w:rPr>
      </w:pPr>
      <w:bookmarkStart w:id="2" w:name="_Ref385483487"/>
      <w:r w:rsidRPr="00201AFD">
        <w:rPr>
          <w:rFonts w:ascii="Times New Roman Bold" w:hAnsi="Times New Roman Bold" w:cs="Times New Roman"/>
          <w:b/>
          <w:i w:val="0"/>
          <w:caps/>
          <w:color w:val="auto"/>
          <w:sz w:val="22"/>
          <w:szCs w:val="22"/>
        </w:rPr>
        <w:t xml:space="preserve">Table </w:t>
      </w:r>
      <w:r w:rsidRPr="00201AFD">
        <w:rPr>
          <w:rFonts w:ascii="Times New Roman Bold" w:hAnsi="Times New Roman Bold" w:cs="Times New Roman"/>
          <w:b/>
          <w:i w:val="0"/>
          <w:caps/>
          <w:color w:val="auto"/>
          <w:sz w:val="22"/>
          <w:szCs w:val="22"/>
        </w:rPr>
        <w:fldChar w:fldCharType="begin"/>
      </w:r>
      <w:r w:rsidRPr="00201AFD">
        <w:rPr>
          <w:rFonts w:ascii="Times New Roman Bold" w:hAnsi="Times New Roman Bold" w:cs="Times New Roman"/>
          <w:b/>
          <w:i w:val="0"/>
          <w:caps/>
          <w:color w:val="auto"/>
          <w:sz w:val="22"/>
          <w:szCs w:val="22"/>
        </w:rPr>
        <w:instrText xml:space="preserve"> SEQ Table \* ARABIC </w:instrText>
      </w:r>
      <w:r w:rsidRPr="00201AFD">
        <w:rPr>
          <w:rFonts w:ascii="Times New Roman Bold" w:hAnsi="Times New Roman Bold" w:cs="Times New Roman"/>
          <w:b/>
          <w:i w:val="0"/>
          <w:caps/>
          <w:color w:val="auto"/>
          <w:sz w:val="22"/>
          <w:szCs w:val="22"/>
        </w:rPr>
        <w:fldChar w:fldCharType="separate"/>
      </w:r>
      <w:r w:rsidR="00875F09">
        <w:rPr>
          <w:rFonts w:ascii="Times New Roman Bold" w:hAnsi="Times New Roman Bold" w:cs="Times New Roman"/>
          <w:b/>
          <w:i w:val="0"/>
          <w:caps/>
          <w:noProof/>
          <w:color w:val="auto"/>
          <w:sz w:val="22"/>
          <w:szCs w:val="22"/>
        </w:rPr>
        <w:t>2</w:t>
      </w:r>
      <w:r w:rsidRPr="00201AFD">
        <w:rPr>
          <w:rFonts w:ascii="Times New Roman Bold" w:hAnsi="Times New Roman Bold" w:cs="Times New Roman"/>
          <w:b/>
          <w:i w:val="0"/>
          <w:caps/>
          <w:color w:val="auto"/>
          <w:sz w:val="22"/>
          <w:szCs w:val="22"/>
        </w:rPr>
        <w:fldChar w:fldCharType="end"/>
      </w:r>
      <w:bookmarkEnd w:id="2"/>
      <w:r w:rsidRPr="00201AFD">
        <w:rPr>
          <w:rFonts w:ascii="Times New Roman Bold" w:hAnsi="Times New Roman Bold" w:cs="Times New Roman"/>
          <w:b/>
          <w:i w:val="0"/>
          <w:caps/>
          <w:color w:val="auto"/>
          <w:sz w:val="22"/>
          <w:szCs w:val="22"/>
        </w:rPr>
        <w:t>.  Unit 1 Regression Data.</w:t>
      </w:r>
    </w:p>
    <w:tbl>
      <w:tblPr>
        <w:tblW w:w="8975" w:type="dxa"/>
        <w:tblInd w:w="265" w:type="dxa"/>
        <w:tblLook w:val="04A0" w:firstRow="1" w:lastRow="0" w:firstColumn="1" w:lastColumn="0" w:noHBand="0" w:noVBand="1"/>
      </w:tblPr>
      <w:tblGrid>
        <w:gridCol w:w="1280"/>
        <w:gridCol w:w="515"/>
        <w:gridCol w:w="718"/>
        <w:gridCol w:w="718"/>
        <w:gridCol w:w="718"/>
        <w:gridCol w:w="718"/>
        <w:gridCol w:w="718"/>
        <w:gridCol w:w="718"/>
        <w:gridCol w:w="718"/>
        <w:gridCol w:w="718"/>
        <w:gridCol w:w="718"/>
        <w:gridCol w:w="718"/>
      </w:tblGrid>
      <w:tr w:rsidR="004B4177" w:rsidRPr="000D041C" w:rsidTr="00875F09">
        <w:trPr>
          <w:trHeight w:val="300"/>
        </w:trPr>
        <w:tc>
          <w:tcPr>
            <w:tcW w:w="8975"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4177" w:rsidRPr="004B4177" w:rsidRDefault="004B4177" w:rsidP="00E22F2E">
            <w:pPr>
              <w:spacing w:after="0" w:line="240" w:lineRule="auto"/>
              <w:jc w:val="center"/>
              <w:rPr>
                <w:rFonts w:eastAsia="Times New Roman" w:cs="Times New Roman"/>
              </w:rPr>
            </w:pPr>
            <w:r w:rsidRPr="004B4177">
              <w:rPr>
                <w:rFonts w:eastAsia="Times New Roman" w:cs="Times New Roman"/>
                <w:b/>
                <w:bCs/>
                <w:color w:val="000000"/>
              </w:rPr>
              <w:t>UNIT 1</w:t>
            </w:r>
          </w:p>
        </w:tc>
      </w:tr>
      <w:tr w:rsidR="004B4177" w:rsidRPr="000D041C" w:rsidTr="00875F09">
        <w:trPr>
          <w:trHeight w:val="300"/>
        </w:trPr>
        <w:tc>
          <w:tcPr>
            <w:tcW w:w="1280" w:type="dxa"/>
            <w:vMerge w:val="restart"/>
            <w:tcBorders>
              <w:top w:val="single" w:sz="4" w:space="0" w:color="auto"/>
              <w:left w:val="single" w:sz="4" w:space="0" w:color="auto"/>
              <w:right w:val="single" w:sz="4" w:space="0" w:color="auto"/>
            </w:tcBorders>
            <w:shd w:val="clear" w:color="auto" w:fill="auto"/>
            <w:noWrap/>
            <w:vAlign w:val="center"/>
            <w:hideMark/>
          </w:tcPr>
          <w:p w:rsidR="004B4177" w:rsidRPr="004B4177" w:rsidRDefault="004B4177" w:rsidP="00E22F2E">
            <w:pPr>
              <w:spacing w:after="0" w:line="240" w:lineRule="auto"/>
              <w:jc w:val="center"/>
              <w:rPr>
                <w:rFonts w:eastAsia="Times New Roman" w:cs="Times New Roman"/>
              </w:rPr>
            </w:pPr>
            <w:r w:rsidRPr="004B4177">
              <w:rPr>
                <w:rFonts w:eastAsia="Times New Roman" w:cs="Times New Roman"/>
                <w:b/>
                <w:bCs/>
                <w:color w:val="000000"/>
              </w:rPr>
              <w:t>OPACITY (%)</w:t>
            </w:r>
          </w:p>
        </w:tc>
        <w:tc>
          <w:tcPr>
            <w:tcW w:w="7695" w:type="dxa"/>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4177" w:rsidRPr="004B4177" w:rsidRDefault="004B4177" w:rsidP="00E22F2E">
            <w:pPr>
              <w:spacing w:after="0" w:line="240" w:lineRule="auto"/>
              <w:jc w:val="center"/>
              <w:rPr>
                <w:rFonts w:eastAsia="Times New Roman" w:cs="Times New Roman"/>
                <w:b/>
                <w:bCs/>
                <w:color w:val="000000"/>
              </w:rPr>
            </w:pPr>
            <w:r w:rsidRPr="004B4177">
              <w:rPr>
                <w:rFonts w:eastAsia="Times New Roman" w:cs="Times New Roman"/>
                <w:b/>
                <w:bCs/>
                <w:color w:val="000000"/>
              </w:rPr>
              <w:t>ESP POWER LEVEL (KW)</w:t>
            </w:r>
          </w:p>
        </w:tc>
      </w:tr>
      <w:tr w:rsidR="004B4177" w:rsidRPr="000D041C" w:rsidTr="00875F09">
        <w:trPr>
          <w:trHeight w:val="300"/>
        </w:trPr>
        <w:tc>
          <w:tcPr>
            <w:tcW w:w="1280" w:type="dxa"/>
            <w:vMerge/>
            <w:tcBorders>
              <w:left w:val="single" w:sz="4" w:space="0" w:color="auto"/>
              <w:bottom w:val="single" w:sz="4" w:space="0" w:color="auto"/>
              <w:right w:val="single" w:sz="4" w:space="0" w:color="auto"/>
            </w:tcBorders>
            <w:shd w:val="clear" w:color="auto" w:fill="auto"/>
            <w:noWrap/>
            <w:vAlign w:val="bottom"/>
            <w:hideMark/>
          </w:tcPr>
          <w:p w:rsidR="004B4177" w:rsidRPr="004B4177" w:rsidRDefault="004B4177" w:rsidP="00E22F2E">
            <w:pPr>
              <w:spacing w:after="0" w:line="240" w:lineRule="auto"/>
              <w:rPr>
                <w:rFonts w:eastAsia="Times New Roman" w:cs="Times New Roman"/>
                <w:b/>
                <w:bCs/>
                <w:color w:val="000000"/>
              </w:rPr>
            </w:pPr>
          </w:p>
        </w:tc>
        <w:tc>
          <w:tcPr>
            <w:tcW w:w="5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4177" w:rsidRPr="004B4177" w:rsidRDefault="004B4177" w:rsidP="00E22F2E">
            <w:pPr>
              <w:spacing w:after="0" w:line="240" w:lineRule="auto"/>
              <w:jc w:val="center"/>
              <w:rPr>
                <w:rFonts w:eastAsia="Times New Roman" w:cs="Times New Roman"/>
                <w:b/>
                <w:bCs/>
                <w:color w:val="000000"/>
              </w:rPr>
            </w:pPr>
            <w:r w:rsidRPr="004B4177">
              <w:rPr>
                <w:rFonts w:eastAsia="Times New Roman" w:cs="Times New Roman"/>
                <w:b/>
                <w:bCs/>
                <w:color w:val="000000"/>
              </w:rPr>
              <w:t>0</w:t>
            </w:r>
          </w:p>
        </w:tc>
        <w:tc>
          <w:tcPr>
            <w:tcW w:w="7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4177" w:rsidRPr="004B4177" w:rsidRDefault="004B4177" w:rsidP="00E22F2E">
            <w:pPr>
              <w:spacing w:after="0" w:line="240" w:lineRule="auto"/>
              <w:jc w:val="center"/>
              <w:rPr>
                <w:rFonts w:eastAsia="Times New Roman" w:cs="Times New Roman"/>
                <w:b/>
                <w:bCs/>
                <w:color w:val="000000"/>
              </w:rPr>
            </w:pPr>
            <w:r w:rsidRPr="004B4177">
              <w:rPr>
                <w:rFonts w:eastAsia="Times New Roman" w:cs="Times New Roman"/>
                <w:b/>
                <w:bCs/>
                <w:color w:val="000000"/>
              </w:rPr>
              <w:t>50</w:t>
            </w:r>
          </w:p>
        </w:tc>
        <w:tc>
          <w:tcPr>
            <w:tcW w:w="7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4177" w:rsidRPr="004B4177" w:rsidRDefault="004B4177" w:rsidP="00E22F2E">
            <w:pPr>
              <w:spacing w:after="0" w:line="240" w:lineRule="auto"/>
              <w:jc w:val="center"/>
              <w:rPr>
                <w:rFonts w:eastAsia="Times New Roman" w:cs="Times New Roman"/>
                <w:b/>
                <w:bCs/>
                <w:color w:val="000000"/>
              </w:rPr>
            </w:pPr>
            <w:r w:rsidRPr="004B4177">
              <w:rPr>
                <w:rFonts w:eastAsia="Times New Roman" w:cs="Times New Roman"/>
                <w:b/>
                <w:bCs/>
                <w:color w:val="000000"/>
              </w:rPr>
              <w:t>100</w:t>
            </w:r>
          </w:p>
        </w:tc>
        <w:tc>
          <w:tcPr>
            <w:tcW w:w="7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4177" w:rsidRPr="004B4177" w:rsidRDefault="004B4177" w:rsidP="00E22F2E">
            <w:pPr>
              <w:spacing w:after="0" w:line="240" w:lineRule="auto"/>
              <w:jc w:val="center"/>
              <w:rPr>
                <w:rFonts w:eastAsia="Times New Roman" w:cs="Times New Roman"/>
                <w:b/>
                <w:bCs/>
                <w:color w:val="000000"/>
              </w:rPr>
            </w:pPr>
            <w:r w:rsidRPr="004B4177">
              <w:rPr>
                <w:rFonts w:eastAsia="Times New Roman" w:cs="Times New Roman"/>
                <w:b/>
                <w:bCs/>
                <w:color w:val="000000"/>
              </w:rPr>
              <w:t>150</w:t>
            </w:r>
          </w:p>
        </w:tc>
        <w:tc>
          <w:tcPr>
            <w:tcW w:w="7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4177" w:rsidRPr="004B4177" w:rsidRDefault="004B4177" w:rsidP="00E22F2E">
            <w:pPr>
              <w:spacing w:after="0" w:line="240" w:lineRule="auto"/>
              <w:jc w:val="center"/>
              <w:rPr>
                <w:rFonts w:eastAsia="Times New Roman" w:cs="Times New Roman"/>
                <w:b/>
                <w:bCs/>
                <w:color w:val="000000"/>
              </w:rPr>
            </w:pPr>
            <w:r w:rsidRPr="004B4177">
              <w:rPr>
                <w:rFonts w:eastAsia="Times New Roman" w:cs="Times New Roman"/>
                <w:b/>
                <w:bCs/>
                <w:color w:val="000000"/>
              </w:rPr>
              <w:t>200</w:t>
            </w:r>
          </w:p>
        </w:tc>
        <w:tc>
          <w:tcPr>
            <w:tcW w:w="7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4177" w:rsidRPr="004B4177" w:rsidRDefault="004B4177" w:rsidP="00E22F2E">
            <w:pPr>
              <w:spacing w:after="0" w:line="240" w:lineRule="auto"/>
              <w:jc w:val="center"/>
              <w:rPr>
                <w:rFonts w:eastAsia="Times New Roman" w:cs="Times New Roman"/>
                <w:b/>
                <w:bCs/>
                <w:color w:val="000000"/>
              </w:rPr>
            </w:pPr>
            <w:r w:rsidRPr="004B4177">
              <w:rPr>
                <w:rFonts w:eastAsia="Times New Roman" w:cs="Times New Roman"/>
                <w:b/>
                <w:bCs/>
                <w:color w:val="000000"/>
              </w:rPr>
              <w:t>250</w:t>
            </w:r>
          </w:p>
        </w:tc>
        <w:tc>
          <w:tcPr>
            <w:tcW w:w="7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4177" w:rsidRPr="004B4177" w:rsidRDefault="004B4177" w:rsidP="00E22F2E">
            <w:pPr>
              <w:spacing w:after="0" w:line="240" w:lineRule="auto"/>
              <w:jc w:val="center"/>
              <w:rPr>
                <w:rFonts w:eastAsia="Times New Roman" w:cs="Times New Roman"/>
                <w:b/>
                <w:bCs/>
                <w:color w:val="000000"/>
              </w:rPr>
            </w:pPr>
            <w:r w:rsidRPr="004B4177">
              <w:rPr>
                <w:rFonts w:eastAsia="Times New Roman" w:cs="Times New Roman"/>
                <w:b/>
                <w:bCs/>
                <w:color w:val="000000"/>
              </w:rPr>
              <w:t>300</w:t>
            </w:r>
          </w:p>
        </w:tc>
        <w:tc>
          <w:tcPr>
            <w:tcW w:w="7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4177" w:rsidRPr="004B4177" w:rsidRDefault="004B4177" w:rsidP="00E22F2E">
            <w:pPr>
              <w:spacing w:after="0" w:line="240" w:lineRule="auto"/>
              <w:jc w:val="center"/>
              <w:rPr>
                <w:rFonts w:eastAsia="Times New Roman" w:cs="Times New Roman"/>
                <w:b/>
                <w:bCs/>
                <w:color w:val="000000"/>
              </w:rPr>
            </w:pPr>
            <w:r w:rsidRPr="004B4177">
              <w:rPr>
                <w:rFonts w:eastAsia="Times New Roman" w:cs="Times New Roman"/>
                <w:b/>
                <w:bCs/>
                <w:color w:val="000000"/>
              </w:rPr>
              <w:t>350</w:t>
            </w:r>
          </w:p>
        </w:tc>
        <w:tc>
          <w:tcPr>
            <w:tcW w:w="7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4177" w:rsidRPr="004B4177" w:rsidRDefault="004B4177" w:rsidP="00E22F2E">
            <w:pPr>
              <w:spacing w:after="0" w:line="240" w:lineRule="auto"/>
              <w:jc w:val="center"/>
              <w:rPr>
                <w:rFonts w:eastAsia="Times New Roman" w:cs="Times New Roman"/>
                <w:b/>
                <w:bCs/>
                <w:color w:val="000000"/>
              </w:rPr>
            </w:pPr>
            <w:r w:rsidRPr="004B4177">
              <w:rPr>
                <w:rFonts w:eastAsia="Times New Roman" w:cs="Times New Roman"/>
                <w:b/>
                <w:bCs/>
                <w:color w:val="000000"/>
              </w:rPr>
              <w:t>400</w:t>
            </w:r>
          </w:p>
        </w:tc>
        <w:tc>
          <w:tcPr>
            <w:tcW w:w="7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4177" w:rsidRPr="004B4177" w:rsidRDefault="004B4177" w:rsidP="00E22F2E">
            <w:pPr>
              <w:spacing w:after="0" w:line="240" w:lineRule="auto"/>
              <w:jc w:val="center"/>
              <w:rPr>
                <w:rFonts w:eastAsia="Times New Roman" w:cs="Times New Roman"/>
                <w:b/>
                <w:bCs/>
                <w:color w:val="000000"/>
              </w:rPr>
            </w:pPr>
            <w:r w:rsidRPr="004B4177">
              <w:rPr>
                <w:rFonts w:eastAsia="Times New Roman" w:cs="Times New Roman"/>
                <w:b/>
                <w:bCs/>
                <w:color w:val="000000"/>
              </w:rPr>
              <w:t>450</w:t>
            </w:r>
          </w:p>
        </w:tc>
        <w:tc>
          <w:tcPr>
            <w:tcW w:w="7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4177" w:rsidRPr="004B4177" w:rsidRDefault="004B4177" w:rsidP="00E22F2E">
            <w:pPr>
              <w:spacing w:after="0" w:line="240" w:lineRule="auto"/>
              <w:jc w:val="center"/>
              <w:rPr>
                <w:rFonts w:eastAsia="Times New Roman" w:cs="Times New Roman"/>
                <w:b/>
                <w:bCs/>
                <w:color w:val="000000"/>
              </w:rPr>
            </w:pPr>
            <w:r w:rsidRPr="004B4177">
              <w:rPr>
                <w:rFonts w:eastAsia="Times New Roman" w:cs="Times New Roman"/>
                <w:b/>
                <w:bCs/>
                <w:color w:val="000000"/>
              </w:rPr>
              <w:t>500</w:t>
            </w:r>
          </w:p>
        </w:tc>
      </w:tr>
      <w:tr w:rsidR="004B4177" w:rsidRPr="000D041C" w:rsidTr="00875F09">
        <w:trPr>
          <w:trHeight w:val="300"/>
        </w:trPr>
        <w:tc>
          <w:tcPr>
            <w:tcW w:w="1280" w:type="dxa"/>
            <w:tcBorders>
              <w:top w:val="single" w:sz="4" w:space="0" w:color="auto"/>
              <w:left w:val="single" w:sz="4" w:space="0" w:color="auto"/>
              <w:bottom w:val="single" w:sz="4" w:space="0" w:color="auto"/>
              <w:right w:val="nil"/>
            </w:tcBorders>
            <w:shd w:val="clear" w:color="auto" w:fill="auto"/>
            <w:noWrap/>
            <w:vAlign w:val="center"/>
            <w:hideMark/>
          </w:tcPr>
          <w:p w:rsidR="004B4177" w:rsidRPr="004B4177" w:rsidRDefault="004B4177" w:rsidP="00E22F2E">
            <w:pPr>
              <w:spacing w:after="0" w:line="240" w:lineRule="auto"/>
              <w:jc w:val="center"/>
              <w:rPr>
                <w:rFonts w:eastAsia="Times New Roman" w:cs="Times New Roman"/>
                <w:b/>
                <w:bCs/>
                <w:color w:val="000000"/>
              </w:rPr>
            </w:pPr>
            <w:r w:rsidRPr="004B4177">
              <w:rPr>
                <w:rFonts w:eastAsia="Times New Roman" w:cs="Times New Roman"/>
                <w:b/>
                <w:bCs/>
                <w:color w:val="000000"/>
              </w:rPr>
              <w:t>0</w:t>
            </w:r>
          </w:p>
        </w:tc>
        <w:tc>
          <w:tcPr>
            <w:tcW w:w="515"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p>
        </w:tc>
      </w:tr>
      <w:tr w:rsidR="004B4177" w:rsidRPr="000D041C" w:rsidTr="00875F09">
        <w:trPr>
          <w:trHeight w:val="300"/>
        </w:trPr>
        <w:tc>
          <w:tcPr>
            <w:tcW w:w="1280" w:type="dxa"/>
            <w:tcBorders>
              <w:top w:val="single" w:sz="4" w:space="0" w:color="auto"/>
              <w:left w:val="single" w:sz="4" w:space="0" w:color="auto"/>
              <w:bottom w:val="single" w:sz="4" w:space="0" w:color="auto"/>
              <w:right w:val="nil"/>
            </w:tcBorders>
            <w:shd w:val="clear" w:color="auto" w:fill="auto"/>
            <w:noWrap/>
            <w:vAlign w:val="center"/>
            <w:hideMark/>
          </w:tcPr>
          <w:p w:rsidR="004B4177" w:rsidRPr="004B4177" w:rsidRDefault="004B4177" w:rsidP="00E22F2E">
            <w:pPr>
              <w:spacing w:after="0" w:line="240" w:lineRule="auto"/>
              <w:jc w:val="center"/>
              <w:rPr>
                <w:rFonts w:eastAsia="Times New Roman" w:cs="Times New Roman"/>
                <w:b/>
                <w:bCs/>
                <w:color w:val="000000"/>
              </w:rPr>
            </w:pPr>
            <w:r w:rsidRPr="004B4177">
              <w:rPr>
                <w:rFonts w:eastAsia="Times New Roman" w:cs="Times New Roman"/>
                <w:b/>
                <w:bCs/>
                <w:color w:val="000000"/>
              </w:rPr>
              <w:t>1</w:t>
            </w:r>
          </w:p>
        </w:tc>
        <w:tc>
          <w:tcPr>
            <w:tcW w:w="515"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0.006</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0.005</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0.004</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0.004</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0.004</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0.003</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0.003</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0.003</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0.003</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0.003</w:t>
            </w:r>
          </w:p>
        </w:tc>
      </w:tr>
      <w:tr w:rsidR="004B4177" w:rsidRPr="000D041C" w:rsidTr="00875F09">
        <w:trPr>
          <w:trHeight w:val="300"/>
        </w:trPr>
        <w:tc>
          <w:tcPr>
            <w:tcW w:w="1280" w:type="dxa"/>
            <w:tcBorders>
              <w:top w:val="single" w:sz="4" w:space="0" w:color="auto"/>
              <w:left w:val="single" w:sz="4" w:space="0" w:color="auto"/>
              <w:bottom w:val="single" w:sz="4" w:space="0" w:color="auto"/>
              <w:right w:val="nil"/>
            </w:tcBorders>
            <w:shd w:val="clear" w:color="auto" w:fill="auto"/>
            <w:noWrap/>
            <w:vAlign w:val="center"/>
            <w:hideMark/>
          </w:tcPr>
          <w:p w:rsidR="004B4177" w:rsidRPr="004B4177" w:rsidRDefault="004B4177" w:rsidP="00E22F2E">
            <w:pPr>
              <w:spacing w:after="0" w:line="240" w:lineRule="auto"/>
              <w:jc w:val="center"/>
              <w:rPr>
                <w:rFonts w:eastAsia="Times New Roman" w:cs="Times New Roman"/>
                <w:b/>
                <w:bCs/>
                <w:color w:val="000000"/>
              </w:rPr>
            </w:pPr>
            <w:r w:rsidRPr="004B4177">
              <w:rPr>
                <w:rFonts w:eastAsia="Times New Roman" w:cs="Times New Roman"/>
                <w:b/>
                <w:bCs/>
                <w:color w:val="000000"/>
              </w:rPr>
              <w:t>2</w:t>
            </w:r>
          </w:p>
        </w:tc>
        <w:tc>
          <w:tcPr>
            <w:tcW w:w="515"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0.011</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0.009</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0.008</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0.007</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0.007</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0.006</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0.006</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0.006</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0.006</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0.006</w:t>
            </w:r>
          </w:p>
        </w:tc>
      </w:tr>
      <w:tr w:rsidR="004B4177" w:rsidRPr="000D041C" w:rsidTr="00875F09">
        <w:trPr>
          <w:trHeight w:val="300"/>
        </w:trPr>
        <w:tc>
          <w:tcPr>
            <w:tcW w:w="1280" w:type="dxa"/>
            <w:tcBorders>
              <w:top w:val="single" w:sz="4" w:space="0" w:color="auto"/>
              <w:left w:val="single" w:sz="4" w:space="0" w:color="auto"/>
              <w:bottom w:val="single" w:sz="4" w:space="0" w:color="auto"/>
              <w:right w:val="nil"/>
            </w:tcBorders>
            <w:shd w:val="clear" w:color="auto" w:fill="auto"/>
            <w:noWrap/>
            <w:vAlign w:val="center"/>
            <w:hideMark/>
          </w:tcPr>
          <w:p w:rsidR="004B4177" w:rsidRPr="004B4177" w:rsidRDefault="004B4177" w:rsidP="00E22F2E">
            <w:pPr>
              <w:spacing w:after="0" w:line="240" w:lineRule="auto"/>
              <w:jc w:val="center"/>
              <w:rPr>
                <w:rFonts w:eastAsia="Times New Roman" w:cs="Times New Roman"/>
                <w:b/>
                <w:bCs/>
                <w:color w:val="000000"/>
              </w:rPr>
            </w:pPr>
            <w:r w:rsidRPr="004B4177">
              <w:rPr>
                <w:rFonts w:eastAsia="Times New Roman" w:cs="Times New Roman"/>
                <w:b/>
                <w:bCs/>
                <w:color w:val="000000"/>
              </w:rPr>
              <w:t>3</w:t>
            </w:r>
          </w:p>
        </w:tc>
        <w:tc>
          <w:tcPr>
            <w:tcW w:w="515"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0.016</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0.013</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0.011</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0.010</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0.010</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0.009</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0.009</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0.008</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0.008</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0.008</w:t>
            </w:r>
          </w:p>
        </w:tc>
      </w:tr>
      <w:tr w:rsidR="004B4177" w:rsidRPr="000D041C" w:rsidTr="00875F09">
        <w:trPr>
          <w:trHeight w:val="300"/>
        </w:trPr>
        <w:tc>
          <w:tcPr>
            <w:tcW w:w="1280" w:type="dxa"/>
            <w:tcBorders>
              <w:top w:val="single" w:sz="4" w:space="0" w:color="auto"/>
              <w:left w:val="single" w:sz="4" w:space="0" w:color="auto"/>
              <w:bottom w:val="single" w:sz="4" w:space="0" w:color="auto"/>
              <w:right w:val="nil"/>
            </w:tcBorders>
            <w:shd w:val="clear" w:color="auto" w:fill="auto"/>
            <w:noWrap/>
            <w:vAlign w:val="center"/>
            <w:hideMark/>
          </w:tcPr>
          <w:p w:rsidR="004B4177" w:rsidRPr="004B4177" w:rsidRDefault="004B4177" w:rsidP="00E22F2E">
            <w:pPr>
              <w:spacing w:after="0" w:line="240" w:lineRule="auto"/>
              <w:jc w:val="center"/>
              <w:rPr>
                <w:rFonts w:eastAsia="Times New Roman" w:cs="Times New Roman"/>
                <w:b/>
                <w:bCs/>
                <w:color w:val="000000"/>
              </w:rPr>
            </w:pPr>
            <w:r w:rsidRPr="004B4177">
              <w:rPr>
                <w:rFonts w:eastAsia="Times New Roman" w:cs="Times New Roman"/>
                <w:b/>
                <w:bCs/>
                <w:color w:val="000000"/>
              </w:rPr>
              <w:t>4</w:t>
            </w:r>
          </w:p>
        </w:tc>
        <w:tc>
          <w:tcPr>
            <w:tcW w:w="515"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0.020</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0.017</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0.015</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0.013</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0.013</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0.012</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0.011</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0.011</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0.011</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0.010</w:t>
            </w:r>
          </w:p>
        </w:tc>
      </w:tr>
      <w:tr w:rsidR="004B4177" w:rsidRPr="000D041C" w:rsidTr="00875F09">
        <w:trPr>
          <w:trHeight w:val="300"/>
        </w:trPr>
        <w:tc>
          <w:tcPr>
            <w:tcW w:w="1280" w:type="dxa"/>
            <w:tcBorders>
              <w:top w:val="single" w:sz="4" w:space="0" w:color="auto"/>
              <w:left w:val="single" w:sz="4" w:space="0" w:color="auto"/>
              <w:bottom w:val="single" w:sz="4" w:space="0" w:color="auto"/>
              <w:right w:val="nil"/>
            </w:tcBorders>
            <w:shd w:val="clear" w:color="auto" w:fill="auto"/>
            <w:noWrap/>
            <w:vAlign w:val="center"/>
            <w:hideMark/>
          </w:tcPr>
          <w:p w:rsidR="004B4177" w:rsidRPr="004B4177" w:rsidRDefault="004B4177" w:rsidP="00E22F2E">
            <w:pPr>
              <w:spacing w:after="0" w:line="240" w:lineRule="auto"/>
              <w:jc w:val="center"/>
              <w:rPr>
                <w:rFonts w:eastAsia="Times New Roman" w:cs="Times New Roman"/>
                <w:b/>
                <w:bCs/>
                <w:color w:val="000000"/>
              </w:rPr>
            </w:pPr>
            <w:r w:rsidRPr="004B4177">
              <w:rPr>
                <w:rFonts w:eastAsia="Times New Roman" w:cs="Times New Roman"/>
                <w:b/>
                <w:bCs/>
                <w:color w:val="000000"/>
              </w:rPr>
              <w:t>5</w:t>
            </w:r>
          </w:p>
        </w:tc>
        <w:tc>
          <w:tcPr>
            <w:tcW w:w="515"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0.025</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0.020</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0.018</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0.016</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0.015</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0.015</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0.014</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0.013</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0.013</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0.012</w:t>
            </w:r>
          </w:p>
        </w:tc>
      </w:tr>
      <w:tr w:rsidR="004B4177" w:rsidRPr="000D041C" w:rsidTr="00875F09">
        <w:trPr>
          <w:trHeight w:val="300"/>
        </w:trPr>
        <w:tc>
          <w:tcPr>
            <w:tcW w:w="1280" w:type="dxa"/>
            <w:tcBorders>
              <w:top w:val="single" w:sz="4" w:space="0" w:color="auto"/>
              <w:left w:val="single" w:sz="4" w:space="0" w:color="auto"/>
              <w:bottom w:val="single" w:sz="4" w:space="0" w:color="auto"/>
              <w:right w:val="nil"/>
            </w:tcBorders>
            <w:shd w:val="clear" w:color="auto" w:fill="auto"/>
            <w:noWrap/>
            <w:vAlign w:val="center"/>
            <w:hideMark/>
          </w:tcPr>
          <w:p w:rsidR="004B4177" w:rsidRPr="004B4177" w:rsidRDefault="004B4177" w:rsidP="00E22F2E">
            <w:pPr>
              <w:spacing w:after="0" w:line="240" w:lineRule="auto"/>
              <w:jc w:val="center"/>
              <w:rPr>
                <w:rFonts w:eastAsia="Times New Roman" w:cs="Times New Roman"/>
                <w:b/>
                <w:bCs/>
                <w:color w:val="000000"/>
              </w:rPr>
            </w:pPr>
            <w:r w:rsidRPr="004B4177">
              <w:rPr>
                <w:rFonts w:eastAsia="Times New Roman" w:cs="Times New Roman"/>
                <w:b/>
                <w:bCs/>
                <w:color w:val="000000"/>
              </w:rPr>
              <w:t>6</w:t>
            </w:r>
          </w:p>
        </w:tc>
        <w:tc>
          <w:tcPr>
            <w:tcW w:w="515"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0.029</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0.024</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0.021</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0.019</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0.018</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0.017</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0.016</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0.016</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0.015</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0.015</w:t>
            </w:r>
          </w:p>
        </w:tc>
      </w:tr>
      <w:tr w:rsidR="004B4177" w:rsidRPr="000D041C" w:rsidTr="00875F09">
        <w:trPr>
          <w:trHeight w:val="300"/>
        </w:trPr>
        <w:tc>
          <w:tcPr>
            <w:tcW w:w="1280" w:type="dxa"/>
            <w:tcBorders>
              <w:top w:val="single" w:sz="4" w:space="0" w:color="auto"/>
              <w:left w:val="single" w:sz="4" w:space="0" w:color="auto"/>
              <w:bottom w:val="single" w:sz="4" w:space="0" w:color="auto"/>
              <w:right w:val="nil"/>
            </w:tcBorders>
            <w:shd w:val="clear" w:color="auto" w:fill="auto"/>
            <w:noWrap/>
            <w:vAlign w:val="center"/>
            <w:hideMark/>
          </w:tcPr>
          <w:p w:rsidR="004B4177" w:rsidRPr="004B4177" w:rsidRDefault="004B4177" w:rsidP="00E22F2E">
            <w:pPr>
              <w:spacing w:after="0" w:line="240" w:lineRule="auto"/>
              <w:jc w:val="center"/>
              <w:rPr>
                <w:rFonts w:eastAsia="Times New Roman" w:cs="Times New Roman"/>
                <w:b/>
                <w:bCs/>
                <w:color w:val="000000"/>
              </w:rPr>
            </w:pPr>
            <w:r w:rsidRPr="004B4177">
              <w:rPr>
                <w:rFonts w:eastAsia="Times New Roman" w:cs="Times New Roman"/>
                <w:b/>
                <w:bCs/>
                <w:color w:val="000000"/>
              </w:rPr>
              <w:t>7</w:t>
            </w:r>
          </w:p>
        </w:tc>
        <w:tc>
          <w:tcPr>
            <w:tcW w:w="515"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0.033</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0.027</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0.024</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0.022</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0.021</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0.020</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0.019</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0.018</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0.017</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0.017</w:t>
            </w:r>
          </w:p>
        </w:tc>
      </w:tr>
      <w:tr w:rsidR="004B4177" w:rsidRPr="000D041C" w:rsidTr="00875F09">
        <w:trPr>
          <w:trHeight w:val="300"/>
        </w:trPr>
        <w:tc>
          <w:tcPr>
            <w:tcW w:w="1280" w:type="dxa"/>
            <w:tcBorders>
              <w:top w:val="single" w:sz="4" w:space="0" w:color="auto"/>
              <w:left w:val="single" w:sz="4" w:space="0" w:color="auto"/>
              <w:bottom w:val="single" w:sz="4" w:space="0" w:color="auto"/>
              <w:right w:val="nil"/>
            </w:tcBorders>
            <w:shd w:val="clear" w:color="auto" w:fill="auto"/>
            <w:noWrap/>
            <w:vAlign w:val="center"/>
            <w:hideMark/>
          </w:tcPr>
          <w:p w:rsidR="004B4177" w:rsidRPr="004B4177" w:rsidRDefault="004B4177" w:rsidP="00E22F2E">
            <w:pPr>
              <w:spacing w:after="0" w:line="240" w:lineRule="auto"/>
              <w:jc w:val="center"/>
              <w:rPr>
                <w:rFonts w:eastAsia="Times New Roman" w:cs="Times New Roman"/>
                <w:b/>
                <w:bCs/>
                <w:color w:val="000000"/>
              </w:rPr>
            </w:pPr>
            <w:r w:rsidRPr="004B4177">
              <w:rPr>
                <w:rFonts w:eastAsia="Times New Roman" w:cs="Times New Roman"/>
                <w:b/>
                <w:bCs/>
                <w:color w:val="000000"/>
              </w:rPr>
              <w:t>8</w:t>
            </w:r>
          </w:p>
        </w:tc>
        <w:tc>
          <w:tcPr>
            <w:tcW w:w="515"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0.038</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0.031</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0.027</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0.025</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0.023</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0.022</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0.021</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0.020</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0.019</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0.019</w:t>
            </w:r>
          </w:p>
        </w:tc>
      </w:tr>
      <w:tr w:rsidR="004B4177" w:rsidRPr="000D041C" w:rsidTr="00875F09">
        <w:trPr>
          <w:trHeight w:val="300"/>
        </w:trPr>
        <w:tc>
          <w:tcPr>
            <w:tcW w:w="1280" w:type="dxa"/>
            <w:tcBorders>
              <w:top w:val="single" w:sz="4" w:space="0" w:color="auto"/>
              <w:left w:val="single" w:sz="4" w:space="0" w:color="auto"/>
              <w:bottom w:val="single" w:sz="4" w:space="0" w:color="auto"/>
              <w:right w:val="nil"/>
            </w:tcBorders>
            <w:shd w:val="clear" w:color="auto" w:fill="auto"/>
            <w:noWrap/>
            <w:vAlign w:val="center"/>
            <w:hideMark/>
          </w:tcPr>
          <w:p w:rsidR="004B4177" w:rsidRPr="004B4177" w:rsidRDefault="004B4177" w:rsidP="00E22F2E">
            <w:pPr>
              <w:spacing w:after="0" w:line="240" w:lineRule="auto"/>
              <w:jc w:val="center"/>
              <w:rPr>
                <w:rFonts w:eastAsia="Times New Roman" w:cs="Times New Roman"/>
                <w:b/>
                <w:bCs/>
                <w:color w:val="000000"/>
              </w:rPr>
            </w:pPr>
            <w:r w:rsidRPr="004B4177">
              <w:rPr>
                <w:rFonts w:eastAsia="Times New Roman" w:cs="Times New Roman"/>
                <w:b/>
                <w:bCs/>
                <w:color w:val="000000"/>
              </w:rPr>
              <w:t>9</w:t>
            </w:r>
          </w:p>
        </w:tc>
        <w:tc>
          <w:tcPr>
            <w:tcW w:w="515"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0.042</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0.034</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0.030</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0.028</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0.026</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0.024</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0.023</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0.022</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0.022</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0.021</w:t>
            </w:r>
          </w:p>
        </w:tc>
      </w:tr>
      <w:tr w:rsidR="004B4177" w:rsidRPr="000D041C" w:rsidTr="00875F09">
        <w:trPr>
          <w:trHeight w:val="300"/>
        </w:trPr>
        <w:tc>
          <w:tcPr>
            <w:tcW w:w="1280" w:type="dxa"/>
            <w:tcBorders>
              <w:top w:val="single" w:sz="4" w:space="0" w:color="auto"/>
              <w:left w:val="single" w:sz="4" w:space="0" w:color="auto"/>
              <w:bottom w:val="single" w:sz="4" w:space="0" w:color="auto"/>
              <w:right w:val="nil"/>
            </w:tcBorders>
            <w:shd w:val="clear" w:color="auto" w:fill="auto"/>
            <w:noWrap/>
            <w:vAlign w:val="center"/>
            <w:hideMark/>
          </w:tcPr>
          <w:p w:rsidR="004B4177" w:rsidRPr="004B4177" w:rsidRDefault="004B4177" w:rsidP="00E22F2E">
            <w:pPr>
              <w:spacing w:after="0" w:line="240" w:lineRule="auto"/>
              <w:jc w:val="center"/>
              <w:rPr>
                <w:rFonts w:eastAsia="Times New Roman" w:cs="Times New Roman"/>
                <w:b/>
                <w:bCs/>
                <w:color w:val="000000"/>
              </w:rPr>
            </w:pPr>
            <w:r w:rsidRPr="004B4177">
              <w:rPr>
                <w:rFonts w:eastAsia="Times New Roman" w:cs="Times New Roman"/>
                <w:b/>
                <w:bCs/>
                <w:color w:val="000000"/>
              </w:rPr>
              <w:t>10</w:t>
            </w:r>
          </w:p>
        </w:tc>
        <w:tc>
          <w:tcPr>
            <w:tcW w:w="515"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0.046</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0.037</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0.033</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0.030</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0.028</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0.027</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0.026</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0.025</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0.024</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0.023</w:t>
            </w:r>
          </w:p>
        </w:tc>
      </w:tr>
      <w:tr w:rsidR="004B4177" w:rsidRPr="000D041C" w:rsidTr="00875F09">
        <w:trPr>
          <w:trHeight w:val="300"/>
        </w:trPr>
        <w:tc>
          <w:tcPr>
            <w:tcW w:w="1280" w:type="dxa"/>
            <w:tcBorders>
              <w:top w:val="single" w:sz="4" w:space="0" w:color="auto"/>
              <w:left w:val="single" w:sz="4" w:space="0" w:color="auto"/>
              <w:bottom w:val="single" w:sz="4" w:space="0" w:color="auto"/>
              <w:right w:val="nil"/>
            </w:tcBorders>
            <w:shd w:val="clear" w:color="auto" w:fill="auto"/>
            <w:noWrap/>
            <w:vAlign w:val="center"/>
            <w:hideMark/>
          </w:tcPr>
          <w:p w:rsidR="004B4177" w:rsidRPr="004B4177" w:rsidRDefault="004B4177" w:rsidP="00E22F2E">
            <w:pPr>
              <w:spacing w:after="0" w:line="240" w:lineRule="auto"/>
              <w:jc w:val="center"/>
              <w:rPr>
                <w:rFonts w:eastAsia="Times New Roman" w:cs="Times New Roman"/>
                <w:b/>
                <w:bCs/>
                <w:color w:val="000000"/>
              </w:rPr>
            </w:pPr>
            <w:r w:rsidRPr="004B4177">
              <w:rPr>
                <w:rFonts w:eastAsia="Times New Roman" w:cs="Times New Roman"/>
                <w:b/>
                <w:bCs/>
                <w:color w:val="000000"/>
              </w:rPr>
              <w:t>11</w:t>
            </w:r>
          </w:p>
        </w:tc>
        <w:tc>
          <w:tcPr>
            <w:tcW w:w="515"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0.050</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0.041</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0.036</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0.033</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0.031</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0.029</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0.028</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0.027</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0.026</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0.025</w:t>
            </w:r>
          </w:p>
        </w:tc>
      </w:tr>
      <w:tr w:rsidR="004B4177" w:rsidRPr="000D041C" w:rsidTr="00875F09">
        <w:trPr>
          <w:trHeight w:val="300"/>
        </w:trPr>
        <w:tc>
          <w:tcPr>
            <w:tcW w:w="1280" w:type="dxa"/>
            <w:tcBorders>
              <w:top w:val="single" w:sz="4" w:space="0" w:color="auto"/>
              <w:left w:val="single" w:sz="4" w:space="0" w:color="auto"/>
              <w:bottom w:val="single" w:sz="4" w:space="0" w:color="auto"/>
              <w:right w:val="nil"/>
            </w:tcBorders>
            <w:shd w:val="clear" w:color="auto" w:fill="auto"/>
            <w:noWrap/>
            <w:vAlign w:val="center"/>
            <w:hideMark/>
          </w:tcPr>
          <w:p w:rsidR="004B4177" w:rsidRPr="004B4177" w:rsidRDefault="004B4177" w:rsidP="00E22F2E">
            <w:pPr>
              <w:spacing w:after="0" w:line="240" w:lineRule="auto"/>
              <w:jc w:val="center"/>
              <w:rPr>
                <w:rFonts w:eastAsia="Times New Roman" w:cs="Times New Roman"/>
                <w:b/>
                <w:bCs/>
                <w:color w:val="000000"/>
              </w:rPr>
            </w:pPr>
            <w:r w:rsidRPr="004B4177">
              <w:rPr>
                <w:rFonts w:eastAsia="Times New Roman" w:cs="Times New Roman"/>
                <w:b/>
                <w:bCs/>
                <w:color w:val="000000"/>
              </w:rPr>
              <w:t>12</w:t>
            </w:r>
          </w:p>
        </w:tc>
        <w:tc>
          <w:tcPr>
            <w:tcW w:w="515"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0.054</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0.044</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0.039</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0.036</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0.033</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0.032</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0.030</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0.029</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0.028</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0.027</w:t>
            </w:r>
          </w:p>
        </w:tc>
      </w:tr>
      <w:tr w:rsidR="004B4177" w:rsidRPr="000D041C" w:rsidTr="00875F09">
        <w:trPr>
          <w:trHeight w:val="300"/>
        </w:trPr>
        <w:tc>
          <w:tcPr>
            <w:tcW w:w="1280" w:type="dxa"/>
            <w:tcBorders>
              <w:top w:val="single" w:sz="4" w:space="0" w:color="auto"/>
              <w:left w:val="single" w:sz="4" w:space="0" w:color="auto"/>
              <w:bottom w:val="single" w:sz="4" w:space="0" w:color="auto"/>
              <w:right w:val="nil"/>
            </w:tcBorders>
            <w:shd w:val="clear" w:color="auto" w:fill="auto"/>
            <w:noWrap/>
            <w:vAlign w:val="center"/>
            <w:hideMark/>
          </w:tcPr>
          <w:p w:rsidR="004B4177" w:rsidRPr="004B4177" w:rsidRDefault="004B4177" w:rsidP="00E22F2E">
            <w:pPr>
              <w:spacing w:after="0" w:line="240" w:lineRule="auto"/>
              <w:jc w:val="center"/>
              <w:rPr>
                <w:rFonts w:eastAsia="Times New Roman" w:cs="Times New Roman"/>
                <w:b/>
                <w:bCs/>
                <w:color w:val="000000"/>
              </w:rPr>
            </w:pPr>
            <w:r w:rsidRPr="004B4177">
              <w:rPr>
                <w:rFonts w:eastAsia="Times New Roman" w:cs="Times New Roman"/>
                <w:b/>
                <w:bCs/>
                <w:color w:val="000000"/>
              </w:rPr>
              <w:t>13</w:t>
            </w:r>
          </w:p>
        </w:tc>
        <w:tc>
          <w:tcPr>
            <w:tcW w:w="515"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p>
        </w:tc>
        <w:tc>
          <w:tcPr>
            <w:tcW w:w="718" w:type="dxa"/>
            <w:tcBorders>
              <w:top w:val="single" w:sz="4" w:space="0" w:color="auto"/>
              <w:left w:val="single" w:sz="4" w:space="0" w:color="auto"/>
              <w:bottom w:val="single" w:sz="4" w:space="0" w:color="auto"/>
              <w:right w:val="single" w:sz="4" w:space="0" w:color="auto"/>
            </w:tcBorders>
            <w:shd w:val="clear" w:color="000000" w:fill="FFEB9C"/>
            <w:noWrap/>
            <w:vAlign w:val="center"/>
            <w:hideMark/>
          </w:tcPr>
          <w:p w:rsidR="004B4177" w:rsidRPr="004B4177" w:rsidRDefault="004B4177" w:rsidP="00E22F2E">
            <w:pPr>
              <w:spacing w:after="0" w:line="240" w:lineRule="auto"/>
              <w:jc w:val="center"/>
              <w:rPr>
                <w:rFonts w:eastAsia="Times New Roman" w:cs="Times New Roman"/>
                <w:color w:val="9C6500"/>
              </w:rPr>
            </w:pPr>
            <w:r w:rsidRPr="004B4177">
              <w:rPr>
                <w:rFonts w:eastAsia="Times New Roman" w:cs="Times New Roman"/>
                <w:color w:val="9C6500"/>
              </w:rPr>
              <w:t>0.058</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0.047</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0.042</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0.038</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0.036</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0.034</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0.032</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0.031</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0.030</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0.029</w:t>
            </w:r>
          </w:p>
        </w:tc>
      </w:tr>
      <w:tr w:rsidR="004B4177" w:rsidRPr="000D041C" w:rsidTr="00875F09">
        <w:trPr>
          <w:trHeight w:val="300"/>
        </w:trPr>
        <w:tc>
          <w:tcPr>
            <w:tcW w:w="1280" w:type="dxa"/>
            <w:tcBorders>
              <w:top w:val="single" w:sz="4" w:space="0" w:color="auto"/>
              <w:left w:val="single" w:sz="4" w:space="0" w:color="auto"/>
              <w:bottom w:val="single" w:sz="4" w:space="0" w:color="auto"/>
              <w:right w:val="nil"/>
            </w:tcBorders>
            <w:shd w:val="clear" w:color="auto" w:fill="auto"/>
            <w:noWrap/>
            <w:vAlign w:val="center"/>
            <w:hideMark/>
          </w:tcPr>
          <w:p w:rsidR="004B4177" w:rsidRPr="004B4177" w:rsidRDefault="004B4177" w:rsidP="00E22F2E">
            <w:pPr>
              <w:spacing w:after="0" w:line="240" w:lineRule="auto"/>
              <w:jc w:val="center"/>
              <w:rPr>
                <w:rFonts w:eastAsia="Times New Roman" w:cs="Times New Roman"/>
                <w:b/>
                <w:bCs/>
                <w:color w:val="000000"/>
              </w:rPr>
            </w:pPr>
            <w:r w:rsidRPr="004B4177">
              <w:rPr>
                <w:rFonts w:eastAsia="Times New Roman" w:cs="Times New Roman"/>
                <w:b/>
                <w:bCs/>
                <w:color w:val="000000"/>
              </w:rPr>
              <w:t>14</w:t>
            </w:r>
          </w:p>
        </w:tc>
        <w:tc>
          <w:tcPr>
            <w:tcW w:w="515"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4B4177" w:rsidRPr="004B4177" w:rsidRDefault="004B4177" w:rsidP="00E22F2E">
            <w:pPr>
              <w:spacing w:after="0" w:line="240" w:lineRule="auto"/>
              <w:jc w:val="center"/>
              <w:rPr>
                <w:rFonts w:eastAsia="Times New Roman" w:cs="Times New Roman"/>
                <w:color w:val="9C0006"/>
              </w:rPr>
            </w:pPr>
            <w:r w:rsidRPr="004B4177">
              <w:rPr>
                <w:rFonts w:eastAsia="Times New Roman" w:cs="Times New Roman"/>
                <w:color w:val="9C0006"/>
              </w:rPr>
              <w:t>0.062</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0.050</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0.044</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0.041</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0.038</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0.036</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0.034</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0.033</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0.032</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0.031</w:t>
            </w:r>
          </w:p>
        </w:tc>
      </w:tr>
      <w:tr w:rsidR="004B4177" w:rsidRPr="000D041C" w:rsidTr="00875F09">
        <w:trPr>
          <w:trHeight w:val="300"/>
        </w:trPr>
        <w:tc>
          <w:tcPr>
            <w:tcW w:w="1280" w:type="dxa"/>
            <w:tcBorders>
              <w:top w:val="single" w:sz="4" w:space="0" w:color="auto"/>
              <w:left w:val="single" w:sz="4" w:space="0" w:color="auto"/>
              <w:bottom w:val="single" w:sz="4" w:space="0" w:color="auto"/>
              <w:right w:val="nil"/>
            </w:tcBorders>
            <w:shd w:val="clear" w:color="auto" w:fill="auto"/>
            <w:noWrap/>
            <w:vAlign w:val="center"/>
            <w:hideMark/>
          </w:tcPr>
          <w:p w:rsidR="004B4177" w:rsidRPr="004B4177" w:rsidRDefault="004B4177" w:rsidP="00E22F2E">
            <w:pPr>
              <w:spacing w:after="0" w:line="240" w:lineRule="auto"/>
              <w:jc w:val="center"/>
              <w:rPr>
                <w:rFonts w:eastAsia="Times New Roman" w:cs="Times New Roman"/>
                <w:b/>
                <w:bCs/>
                <w:color w:val="000000"/>
              </w:rPr>
            </w:pPr>
            <w:r w:rsidRPr="004B4177">
              <w:rPr>
                <w:rFonts w:eastAsia="Times New Roman" w:cs="Times New Roman"/>
                <w:b/>
                <w:bCs/>
                <w:color w:val="000000"/>
              </w:rPr>
              <w:t>15</w:t>
            </w:r>
          </w:p>
        </w:tc>
        <w:tc>
          <w:tcPr>
            <w:tcW w:w="515"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4B4177" w:rsidRPr="004B4177" w:rsidRDefault="004B4177" w:rsidP="00E22F2E">
            <w:pPr>
              <w:spacing w:after="0" w:line="240" w:lineRule="auto"/>
              <w:jc w:val="center"/>
              <w:rPr>
                <w:rFonts w:eastAsia="Times New Roman" w:cs="Times New Roman"/>
                <w:color w:val="9C0006"/>
              </w:rPr>
            </w:pPr>
            <w:r w:rsidRPr="004B4177">
              <w:rPr>
                <w:rFonts w:eastAsia="Times New Roman" w:cs="Times New Roman"/>
                <w:color w:val="9C0006"/>
              </w:rPr>
              <w:t>0.066</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0.053</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0.047</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0.043</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0.041</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0.038</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0.037</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0.035</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0.034</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0.033</w:t>
            </w:r>
          </w:p>
        </w:tc>
      </w:tr>
      <w:tr w:rsidR="004B4177" w:rsidRPr="000D041C" w:rsidTr="00875F09">
        <w:trPr>
          <w:trHeight w:val="300"/>
        </w:trPr>
        <w:tc>
          <w:tcPr>
            <w:tcW w:w="1280" w:type="dxa"/>
            <w:tcBorders>
              <w:top w:val="single" w:sz="4" w:space="0" w:color="auto"/>
              <w:left w:val="single" w:sz="4" w:space="0" w:color="auto"/>
              <w:bottom w:val="single" w:sz="4" w:space="0" w:color="auto"/>
              <w:right w:val="nil"/>
            </w:tcBorders>
            <w:shd w:val="clear" w:color="auto" w:fill="auto"/>
            <w:noWrap/>
            <w:vAlign w:val="center"/>
            <w:hideMark/>
          </w:tcPr>
          <w:p w:rsidR="004B4177" w:rsidRPr="004B4177" w:rsidRDefault="004B4177" w:rsidP="00E22F2E">
            <w:pPr>
              <w:spacing w:after="0" w:line="240" w:lineRule="auto"/>
              <w:jc w:val="center"/>
              <w:rPr>
                <w:rFonts w:eastAsia="Times New Roman" w:cs="Times New Roman"/>
                <w:b/>
                <w:bCs/>
                <w:color w:val="000000"/>
              </w:rPr>
            </w:pPr>
            <w:r w:rsidRPr="004B4177">
              <w:rPr>
                <w:rFonts w:eastAsia="Times New Roman" w:cs="Times New Roman"/>
                <w:b/>
                <w:bCs/>
                <w:color w:val="000000"/>
              </w:rPr>
              <w:t>16</w:t>
            </w:r>
          </w:p>
        </w:tc>
        <w:tc>
          <w:tcPr>
            <w:tcW w:w="515"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4B4177" w:rsidRPr="004B4177" w:rsidRDefault="004B4177" w:rsidP="00E22F2E">
            <w:pPr>
              <w:spacing w:after="0" w:line="240" w:lineRule="auto"/>
              <w:jc w:val="center"/>
              <w:rPr>
                <w:rFonts w:eastAsia="Times New Roman" w:cs="Times New Roman"/>
                <w:color w:val="9C0006"/>
              </w:rPr>
            </w:pPr>
            <w:r w:rsidRPr="004B4177">
              <w:rPr>
                <w:rFonts w:eastAsia="Times New Roman" w:cs="Times New Roman"/>
                <w:color w:val="9C0006"/>
              </w:rPr>
              <w:t>0.070</w:t>
            </w:r>
          </w:p>
        </w:tc>
        <w:tc>
          <w:tcPr>
            <w:tcW w:w="718" w:type="dxa"/>
            <w:tcBorders>
              <w:top w:val="single" w:sz="4" w:space="0" w:color="auto"/>
              <w:left w:val="single" w:sz="4" w:space="0" w:color="auto"/>
              <w:bottom w:val="single" w:sz="4" w:space="0" w:color="auto"/>
              <w:right w:val="single" w:sz="4" w:space="0" w:color="auto"/>
            </w:tcBorders>
            <w:shd w:val="clear" w:color="000000" w:fill="FFEB9C"/>
            <w:noWrap/>
            <w:vAlign w:val="center"/>
            <w:hideMark/>
          </w:tcPr>
          <w:p w:rsidR="004B4177" w:rsidRPr="004B4177" w:rsidRDefault="004B4177" w:rsidP="00E22F2E">
            <w:pPr>
              <w:spacing w:after="0" w:line="240" w:lineRule="auto"/>
              <w:jc w:val="center"/>
              <w:rPr>
                <w:rFonts w:eastAsia="Times New Roman" w:cs="Times New Roman"/>
                <w:color w:val="9C6500"/>
              </w:rPr>
            </w:pPr>
            <w:r w:rsidRPr="004B4177">
              <w:rPr>
                <w:rFonts w:eastAsia="Times New Roman" w:cs="Times New Roman"/>
                <w:color w:val="9C6500"/>
              </w:rPr>
              <w:t>0.057</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0.050</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0.046</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0.043</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0.041</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0.039</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0.037</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0.036</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0.035</w:t>
            </w:r>
          </w:p>
        </w:tc>
      </w:tr>
      <w:tr w:rsidR="004B4177" w:rsidRPr="000D041C" w:rsidTr="00875F09">
        <w:trPr>
          <w:trHeight w:val="300"/>
        </w:trPr>
        <w:tc>
          <w:tcPr>
            <w:tcW w:w="1280" w:type="dxa"/>
            <w:tcBorders>
              <w:top w:val="single" w:sz="4" w:space="0" w:color="auto"/>
              <w:left w:val="single" w:sz="4" w:space="0" w:color="auto"/>
              <w:bottom w:val="single" w:sz="4" w:space="0" w:color="auto"/>
              <w:right w:val="nil"/>
            </w:tcBorders>
            <w:shd w:val="clear" w:color="auto" w:fill="auto"/>
            <w:noWrap/>
            <w:vAlign w:val="center"/>
            <w:hideMark/>
          </w:tcPr>
          <w:p w:rsidR="004B4177" w:rsidRPr="004B4177" w:rsidRDefault="004B4177" w:rsidP="00E22F2E">
            <w:pPr>
              <w:spacing w:after="0" w:line="240" w:lineRule="auto"/>
              <w:jc w:val="center"/>
              <w:rPr>
                <w:rFonts w:eastAsia="Times New Roman" w:cs="Times New Roman"/>
                <w:b/>
                <w:bCs/>
                <w:color w:val="000000"/>
              </w:rPr>
            </w:pPr>
            <w:r w:rsidRPr="004B4177">
              <w:rPr>
                <w:rFonts w:eastAsia="Times New Roman" w:cs="Times New Roman"/>
                <w:b/>
                <w:bCs/>
                <w:color w:val="000000"/>
              </w:rPr>
              <w:t>17</w:t>
            </w:r>
          </w:p>
        </w:tc>
        <w:tc>
          <w:tcPr>
            <w:tcW w:w="515"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4B4177" w:rsidRPr="004B4177" w:rsidRDefault="004B4177" w:rsidP="00E22F2E">
            <w:pPr>
              <w:spacing w:after="0" w:line="240" w:lineRule="auto"/>
              <w:jc w:val="center"/>
              <w:rPr>
                <w:rFonts w:eastAsia="Times New Roman" w:cs="Times New Roman"/>
                <w:color w:val="9C0006"/>
              </w:rPr>
            </w:pPr>
            <w:r w:rsidRPr="004B4177">
              <w:rPr>
                <w:rFonts w:eastAsia="Times New Roman" w:cs="Times New Roman"/>
                <w:color w:val="9C0006"/>
              </w:rPr>
              <w:t>0.073</w:t>
            </w:r>
          </w:p>
        </w:tc>
        <w:tc>
          <w:tcPr>
            <w:tcW w:w="718" w:type="dxa"/>
            <w:tcBorders>
              <w:top w:val="single" w:sz="4" w:space="0" w:color="auto"/>
              <w:left w:val="single" w:sz="4" w:space="0" w:color="auto"/>
              <w:bottom w:val="single" w:sz="4" w:space="0" w:color="auto"/>
              <w:right w:val="single" w:sz="4" w:space="0" w:color="auto"/>
            </w:tcBorders>
            <w:shd w:val="clear" w:color="000000" w:fill="FFEB9C"/>
            <w:noWrap/>
            <w:vAlign w:val="center"/>
            <w:hideMark/>
          </w:tcPr>
          <w:p w:rsidR="004B4177" w:rsidRPr="004B4177" w:rsidRDefault="004B4177" w:rsidP="00E22F2E">
            <w:pPr>
              <w:spacing w:after="0" w:line="240" w:lineRule="auto"/>
              <w:jc w:val="center"/>
              <w:rPr>
                <w:rFonts w:eastAsia="Times New Roman" w:cs="Times New Roman"/>
                <w:color w:val="9C6500"/>
              </w:rPr>
            </w:pPr>
            <w:r w:rsidRPr="004B4177">
              <w:rPr>
                <w:rFonts w:eastAsia="Times New Roman" w:cs="Times New Roman"/>
                <w:color w:val="9C6500"/>
              </w:rPr>
              <w:t>0.060</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0.053</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0.048</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0.045</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0.043</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0.041</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0.039</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0.038</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0.037</w:t>
            </w:r>
          </w:p>
        </w:tc>
      </w:tr>
      <w:tr w:rsidR="004B4177" w:rsidRPr="000D041C" w:rsidTr="00875F09">
        <w:trPr>
          <w:trHeight w:val="300"/>
        </w:trPr>
        <w:tc>
          <w:tcPr>
            <w:tcW w:w="1280" w:type="dxa"/>
            <w:tcBorders>
              <w:top w:val="single" w:sz="4" w:space="0" w:color="auto"/>
              <w:left w:val="single" w:sz="4" w:space="0" w:color="auto"/>
              <w:bottom w:val="single" w:sz="4" w:space="0" w:color="auto"/>
              <w:right w:val="nil"/>
            </w:tcBorders>
            <w:shd w:val="clear" w:color="auto" w:fill="auto"/>
            <w:noWrap/>
            <w:vAlign w:val="center"/>
            <w:hideMark/>
          </w:tcPr>
          <w:p w:rsidR="004B4177" w:rsidRPr="004B4177" w:rsidRDefault="004B4177" w:rsidP="00E22F2E">
            <w:pPr>
              <w:spacing w:after="0" w:line="240" w:lineRule="auto"/>
              <w:jc w:val="center"/>
              <w:rPr>
                <w:rFonts w:eastAsia="Times New Roman" w:cs="Times New Roman"/>
                <w:b/>
                <w:bCs/>
                <w:color w:val="000000"/>
              </w:rPr>
            </w:pPr>
            <w:r w:rsidRPr="004B4177">
              <w:rPr>
                <w:rFonts w:eastAsia="Times New Roman" w:cs="Times New Roman"/>
                <w:b/>
                <w:bCs/>
                <w:color w:val="000000"/>
              </w:rPr>
              <w:t>18</w:t>
            </w:r>
          </w:p>
        </w:tc>
        <w:tc>
          <w:tcPr>
            <w:tcW w:w="515"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4B4177" w:rsidRPr="004B4177" w:rsidRDefault="004B4177" w:rsidP="00E22F2E">
            <w:pPr>
              <w:spacing w:after="0" w:line="240" w:lineRule="auto"/>
              <w:jc w:val="center"/>
              <w:rPr>
                <w:rFonts w:eastAsia="Times New Roman" w:cs="Times New Roman"/>
                <w:color w:val="9C0006"/>
              </w:rPr>
            </w:pPr>
            <w:r w:rsidRPr="004B4177">
              <w:rPr>
                <w:rFonts w:eastAsia="Times New Roman" w:cs="Times New Roman"/>
                <w:color w:val="9C0006"/>
              </w:rPr>
              <w:t>0.077</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4B4177" w:rsidRPr="004B4177" w:rsidRDefault="004B4177" w:rsidP="00E22F2E">
            <w:pPr>
              <w:spacing w:after="0" w:line="240" w:lineRule="auto"/>
              <w:jc w:val="center"/>
              <w:rPr>
                <w:rFonts w:eastAsia="Times New Roman" w:cs="Times New Roman"/>
                <w:color w:val="9C0006"/>
              </w:rPr>
            </w:pPr>
            <w:r w:rsidRPr="004B4177">
              <w:rPr>
                <w:rFonts w:eastAsia="Times New Roman" w:cs="Times New Roman"/>
                <w:color w:val="9C0006"/>
              </w:rPr>
              <w:t>0.063</w:t>
            </w:r>
          </w:p>
        </w:tc>
        <w:tc>
          <w:tcPr>
            <w:tcW w:w="718" w:type="dxa"/>
            <w:tcBorders>
              <w:top w:val="single" w:sz="4" w:space="0" w:color="auto"/>
              <w:left w:val="single" w:sz="4" w:space="0" w:color="auto"/>
              <w:bottom w:val="single" w:sz="4" w:space="0" w:color="auto"/>
              <w:right w:val="single" w:sz="4" w:space="0" w:color="auto"/>
            </w:tcBorders>
            <w:shd w:val="clear" w:color="000000" w:fill="FFEB9C"/>
            <w:noWrap/>
            <w:vAlign w:val="center"/>
            <w:hideMark/>
          </w:tcPr>
          <w:p w:rsidR="004B4177" w:rsidRPr="004B4177" w:rsidRDefault="004B4177" w:rsidP="00E22F2E">
            <w:pPr>
              <w:spacing w:after="0" w:line="240" w:lineRule="auto"/>
              <w:jc w:val="center"/>
              <w:rPr>
                <w:rFonts w:eastAsia="Times New Roman" w:cs="Times New Roman"/>
                <w:color w:val="9C6500"/>
              </w:rPr>
            </w:pPr>
            <w:r w:rsidRPr="004B4177">
              <w:rPr>
                <w:rFonts w:eastAsia="Times New Roman" w:cs="Times New Roman"/>
                <w:color w:val="9C6500"/>
              </w:rPr>
              <w:t>0.056</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0.051</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0.048</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0.045</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0.043</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0.041</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0.040</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0.039</w:t>
            </w:r>
          </w:p>
        </w:tc>
      </w:tr>
      <w:tr w:rsidR="004B4177" w:rsidRPr="000D041C" w:rsidTr="00875F09">
        <w:trPr>
          <w:trHeight w:val="300"/>
        </w:trPr>
        <w:tc>
          <w:tcPr>
            <w:tcW w:w="1280" w:type="dxa"/>
            <w:tcBorders>
              <w:top w:val="single" w:sz="4" w:space="0" w:color="auto"/>
              <w:left w:val="single" w:sz="4" w:space="0" w:color="auto"/>
              <w:bottom w:val="single" w:sz="4" w:space="0" w:color="auto"/>
              <w:right w:val="nil"/>
            </w:tcBorders>
            <w:shd w:val="clear" w:color="auto" w:fill="auto"/>
            <w:noWrap/>
            <w:vAlign w:val="center"/>
            <w:hideMark/>
          </w:tcPr>
          <w:p w:rsidR="004B4177" w:rsidRPr="004B4177" w:rsidRDefault="004B4177" w:rsidP="00E22F2E">
            <w:pPr>
              <w:spacing w:after="0" w:line="240" w:lineRule="auto"/>
              <w:jc w:val="center"/>
              <w:rPr>
                <w:rFonts w:eastAsia="Times New Roman" w:cs="Times New Roman"/>
                <w:b/>
                <w:bCs/>
                <w:color w:val="000000"/>
              </w:rPr>
            </w:pPr>
            <w:r w:rsidRPr="004B4177">
              <w:rPr>
                <w:rFonts w:eastAsia="Times New Roman" w:cs="Times New Roman"/>
                <w:b/>
                <w:bCs/>
                <w:color w:val="000000"/>
              </w:rPr>
              <w:t>19</w:t>
            </w:r>
          </w:p>
        </w:tc>
        <w:tc>
          <w:tcPr>
            <w:tcW w:w="515"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4B4177" w:rsidRPr="004B4177" w:rsidRDefault="004B4177" w:rsidP="00E22F2E">
            <w:pPr>
              <w:spacing w:after="0" w:line="240" w:lineRule="auto"/>
              <w:jc w:val="center"/>
              <w:rPr>
                <w:rFonts w:eastAsia="Times New Roman" w:cs="Times New Roman"/>
                <w:color w:val="9C0006"/>
              </w:rPr>
            </w:pPr>
            <w:r w:rsidRPr="004B4177">
              <w:rPr>
                <w:rFonts w:eastAsia="Times New Roman" w:cs="Times New Roman"/>
                <w:color w:val="9C0006"/>
              </w:rPr>
              <w:t>0.081</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4B4177" w:rsidRPr="004B4177" w:rsidRDefault="004B4177" w:rsidP="00E22F2E">
            <w:pPr>
              <w:spacing w:after="0" w:line="240" w:lineRule="auto"/>
              <w:jc w:val="center"/>
              <w:rPr>
                <w:rFonts w:eastAsia="Times New Roman" w:cs="Times New Roman"/>
                <w:color w:val="9C0006"/>
              </w:rPr>
            </w:pPr>
            <w:r w:rsidRPr="004B4177">
              <w:rPr>
                <w:rFonts w:eastAsia="Times New Roman" w:cs="Times New Roman"/>
                <w:color w:val="9C0006"/>
              </w:rPr>
              <w:t>0.066</w:t>
            </w:r>
          </w:p>
        </w:tc>
        <w:tc>
          <w:tcPr>
            <w:tcW w:w="718" w:type="dxa"/>
            <w:tcBorders>
              <w:top w:val="single" w:sz="4" w:space="0" w:color="auto"/>
              <w:left w:val="single" w:sz="4" w:space="0" w:color="auto"/>
              <w:bottom w:val="single" w:sz="4" w:space="0" w:color="auto"/>
              <w:right w:val="single" w:sz="4" w:space="0" w:color="auto"/>
            </w:tcBorders>
            <w:shd w:val="clear" w:color="000000" w:fill="FFEB9C"/>
            <w:noWrap/>
            <w:vAlign w:val="center"/>
            <w:hideMark/>
          </w:tcPr>
          <w:p w:rsidR="004B4177" w:rsidRPr="004B4177" w:rsidRDefault="004B4177" w:rsidP="00E22F2E">
            <w:pPr>
              <w:spacing w:after="0" w:line="240" w:lineRule="auto"/>
              <w:jc w:val="center"/>
              <w:rPr>
                <w:rFonts w:eastAsia="Times New Roman" w:cs="Times New Roman"/>
                <w:color w:val="9C6500"/>
              </w:rPr>
            </w:pPr>
            <w:r w:rsidRPr="004B4177">
              <w:rPr>
                <w:rFonts w:eastAsia="Times New Roman" w:cs="Times New Roman"/>
                <w:color w:val="9C6500"/>
              </w:rPr>
              <w:t>0.058</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0.053</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0.050</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0.047</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0.045</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0.043</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0.042</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0.041</w:t>
            </w:r>
          </w:p>
        </w:tc>
      </w:tr>
      <w:tr w:rsidR="004B4177" w:rsidRPr="000D041C" w:rsidTr="00875F09">
        <w:trPr>
          <w:trHeight w:val="300"/>
        </w:trPr>
        <w:tc>
          <w:tcPr>
            <w:tcW w:w="1280" w:type="dxa"/>
            <w:tcBorders>
              <w:top w:val="single" w:sz="4" w:space="0" w:color="auto"/>
              <w:left w:val="single" w:sz="4" w:space="0" w:color="auto"/>
              <w:bottom w:val="single" w:sz="4" w:space="0" w:color="auto"/>
              <w:right w:val="nil"/>
            </w:tcBorders>
            <w:shd w:val="clear" w:color="auto" w:fill="auto"/>
            <w:noWrap/>
            <w:vAlign w:val="center"/>
            <w:hideMark/>
          </w:tcPr>
          <w:p w:rsidR="004B4177" w:rsidRPr="004B4177" w:rsidRDefault="004B4177" w:rsidP="00E22F2E">
            <w:pPr>
              <w:spacing w:after="0" w:line="240" w:lineRule="auto"/>
              <w:jc w:val="center"/>
              <w:rPr>
                <w:rFonts w:eastAsia="Times New Roman" w:cs="Times New Roman"/>
                <w:b/>
                <w:bCs/>
                <w:color w:val="000000"/>
              </w:rPr>
            </w:pPr>
            <w:r w:rsidRPr="004B4177">
              <w:rPr>
                <w:rFonts w:eastAsia="Times New Roman" w:cs="Times New Roman"/>
                <w:b/>
                <w:bCs/>
                <w:color w:val="000000"/>
              </w:rPr>
              <w:t>20</w:t>
            </w:r>
          </w:p>
        </w:tc>
        <w:tc>
          <w:tcPr>
            <w:tcW w:w="515"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4B4177" w:rsidRPr="004B4177" w:rsidRDefault="004B4177" w:rsidP="00E22F2E">
            <w:pPr>
              <w:spacing w:after="0" w:line="240" w:lineRule="auto"/>
              <w:jc w:val="center"/>
              <w:rPr>
                <w:rFonts w:eastAsia="Times New Roman" w:cs="Times New Roman"/>
                <w:color w:val="9C0006"/>
              </w:rPr>
            </w:pPr>
            <w:r w:rsidRPr="004B4177">
              <w:rPr>
                <w:rFonts w:eastAsia="Times New Roman" w:cs="Times New Roman"/>
                <w:color w:val="9C0006"/>
              </w:rPr>
              <w:t>0.085</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4B4177" w:rsidRPr="004B4177" w:rsidRDefault="004B4177" w:rsidP="00E22F2E">
            <w:pPr>
              <w:spacing w:after="0" w:line="240" w:lineRule="auto"/>
              <w:jc w:val="center"/>
              <w:rPr>
                <w:rFonts w:eastAsia="Times New Roman" w:cs="Times New Roman"/>
                <w:color w:val="9C0006"/>
              </w:rPr>
            </w:pPr>
            <w:r w:rsidRPr="004B4177">
              <w:rPr>
                <w:rFonts w:eastAsia="Times New Roman" w:cs="Times New Roman"/>
                <w:color w:val="9C0006"/>
              </w:rPr>
              <w:t>0.069</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4B4177" w:rsidRPr="004B4177" w:rsidRDefault="004B4177" w:rsidP="00E22F2E">
            <w:pPr>
              <w:spacing w:after="0" w:line="240" w:lineRule="auto"/>
              <w:jc w:val="center"/>
              <w:rPr>
                <w:rFonts w:eastAsia="Times New Roman" w:cs="Times New Roman"/>
                <w:color w:val="9C0006"/>
              </w:rPr>
            </w:pPr>
            <w:r w:rsidRPr="004B4177">
              <w:rPr>
                <w:rFonts w:eastAsia="Times New Roman" w:cs="Times New Roman"/>
                <w:color w:val="9C0006"/>
              </w:rPr>
              <w:t>0.061</w:t>
            </w:r>
          </w:p>
        </w:tc>
        <w:tc>
          <w:tcPr>
            <w:tcW w:w="718" w:type="dxa"/>
            <w:tcBorders>
              <w:top w:val="single" w:sz="4" w:space="0" w:color="auto"/>
              <w:left w:val="single" w:sz="4" w:space="0" w:color="auto"/>
              <w:bottom w:val="single" w:sz="4" w:space="0" w:color="auto"/>
              <w:right w:val="single" w:sz="4" w:space="0" w:color="auto"/>
            </w:tcBorders>
            <w:shd w:val="clear" w:color="000000" w:fill="FFEB9C"/>
            <w:noWrap/>
            <w:vAlign w:val="center"/>
            <w:hideMark/>
          </w:tcPr>
          <w:p w:rsidR="004B4177" w:rsidRPr="004B4177" w:rsidRDefault="004B4177" w:rsidP="00E22F2E">
            <w:pPr>
              <w:spacing w:after="0" w:line="240" w:lineRule="auto"/>
              <w:jc w:val="center"/>
              <w:rPr>
                <w:rFonts w:eastAsia="Times New Roman" w:cs="Times New Roman"/>
                <w:color w:val="9C6500"/>
              </w:rPr>
            </w:pPr>
            <w:r w:rsidRPr="004B4177">
              <w:rPr>
                <w:rFonts w:eastAsia="Times New Roman" w:cs="Times New Roman"/>
                <w:color w:val="9C6500"/>
              </w:rPr>
              <w:t>0.056</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0.052</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0.050</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0.047</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0.045</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0.044</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0.042</w:t>
            </w:r>
          </w:p>
        </w:tc>
      </w:tr>
      <w:tr w:rsidR="004B4177" w:rsidRPr="000D041C" w:rsidTr="00875F09">
        <w:trPr>
          <w:trHeight w:val="300"/>
        </w:trPr>
        <w:tc>
          <w:tcPr>
            <w:tcW w:w="1280" w:type="dxa"/>
            <w:tcBorders>
              <w:top w:val="single" w:sz="4" w:space="0" w:color="auto"/>
              <w:left w:val="single" w:sz="4" w:space="0" w:color="auto"/>
              <w:bottom w:val="single" w:sz="4" w:space="0" w:color="auto"/>
              <w:right w:val="nil"/>
            </w:tcBorders>
            <w:shd w:val="clear" w:color="auto" w:fill="auto"/>
            <w:noWrap/>
            <w:vAlign w:val="center"/>
            <w:hideMark/>
          </w:tcPr>
          <w:p w:rsidR="004B4177" w:rsidRPr="004B4177" w:rsidRDefault="004B4177" w:rsidP="00E22F2E">
            <w:pPr>
              <w:spacing w:after="0" w:line="240" w:lineRule="auto"/>
              <w:jc w:val="center"/>
              <w:rPr>
                <w:rFonts w:eastAsia="Times New Roman" w:cs="Times New Roman"/>
                <w:b/>
                <w:bCs/>
                <w:color w:val="000000"/>
              </w:rPr>
            </w:pPr>
            <w:r w:rsidRPr="004B4177">
              <w:rPr>
                <w:rFonts w:eastAsia="Times New Roman" w:cs="Times New Roman"/>
                <w:b/>
                <w:bCs/>
                <w:color w:val="000000"/>
              </w:rPr>
              <w:t>21</w:t>
            </w:r>
          </w:p>
        </w:tc>
        <w:tc>
          <w:tcPr>
            <w:tcW w:w="515"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4B4177" w:rsidRPr="004B4177" w:rsidRDefault="004B4177" w:rsidP="00E22F2E">
            <w:pPr>
              <w:spacing w:after="0" w:line="240" w:lineRule="auto"/>
              <w:jc w:val="center"/>
              <w:rPr>
                <w:rFonts w:eastAsia="Times New Roman" w:cs="Times New Roman"/>
                <w:color w:val="9C0006"/>
              </w:rPr>
            </w:pPr>
            <w:r w:rsidRPr="004B4177">
              <w:rPr>
                <w:rFonts w:eastAsia="Times New Roman" w:cs="Times New Roman"/>
                <w:color w:val="9C0006"/>
              </w:rPr>
              <w:t>0.089</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4B4177" w:rsidRPr="004B4177" w:rsidRDefault="004B4177" w:rsidP="00E22F2E">
            <w:pPr>
              <w:spacing w:after="0" w:line="240" w:lineRule="auto"/>
              <w:jc w:val="center"/>
              <w:rPr>
                <w:rFonts w:eastAsia="Times New Roman" w:cs="Times New Roman"/>
                <w:color w:val="9C0006"/>
              </w:rPr>
            </w:pPr>
            <w:r w:rsidRPr="004B4177">
              <w:rPr>
                <w:rFonts w:eastAsia="Times New Roman" w:cs="Times New Roman"/>
                <w:color w:val="9C0006"/>
              </w:rPr>
              <w:t>0.072</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4B4177" w:rsidRPr="004B4177" w:rsidRDefault="004B4177" w:rsidP="00E22F2E">
            <w:pPr>
              <w:spacing w:after="0" w:line="240" w:lineRule="auto"/>
              <w:jc w:val="center"/>
              <w:rPr>
                <w:rFonts w:eastAsia="Times New Roman" w:cs="Times New Roman"/>
                <w:color w:val="9C0006"/>
              </w:rPr>
            </w:pPr>
            <w:r w:rsidRPr="004B4177">
              <w:rPr>
                <w:rFonts w:eastAsia="Times New Roman" w:cs="Times New Roman"/>
                <w:color w:val="9C0006"/>
              </w:rPr>
              <w:t>0.064</w:t>
            </w:r>
          </w:p>
        </w:tc>
        <w:tc>
          <w:tcPr>
            <w:tcW w:w="718" w:type="dxa"/>
            <w:tcBorders>
              <w:top w:val="single" w:sz="4" w:space="0" w:color="auto"/>
              <w:left w:val="single" w:sz="4" w:space="0" w:color="auto"/>
              <w:bottom w:val="single" w:sz="4" w:space="0" w:color="auto"/>
              <w:right w:val="single" w:sz="4" w:space="0" w:color="auto"/>
            </w:tcBorders>
            <w:shd w:val="clear" w:color="000000" w:fill="FFEB9C"/>
            <w:noWrap/>
            <w:vAlign w:val="center"/>
            <w:hideMark/>
          </w:tcPr>
          <w:p w:rsidR="004B4177" w:rsidRPr="004B4177" w:rsidRDefault="004B4177" w:rsidP="00E22F2E">
            <w:pPr>
              <w:spacing w:after="0" w:line="240" w:lineRule="auto"/>
              <w:jc w:val="center"/>
              <w:rPr>
                <w:rFonts w:eastAsia="Times New Roman" w:cs="Times New Roman"/>
                <w:color w:val="9C6500"/>
              </w:rPr>
            </w:pPr>
            <w:r w:rsidRPr="004B4177">
              <w:rPr>
                <w:rFonts w:eastAsia="Times New Roman" w:cs="Times New Roman"/>
                <w:color w:val="9C6500"/>
              </w:rPr>
              <w:t>0.058</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0.055</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0.052</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0.049</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0.047</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0.046</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0.044</w:t>
            </w:r>
          </w:p>
        </w:tc>
      </w:tr>
      <w:tr w:rsidR="004B4177" w:rsidRPr="000D041C" w:rsidTr="00875F09">
        <w:trPr>
          <w:trHeight w:val="300"/>
        </w:trPr>
        <w:tc>
          <w:tcPr>
            <w:tcW w:w="1280" w:type="dxa"/>
            <w:tcBorders>
              <w:top w:val="single" w:sz="4" w:space="0" w:color="auto"/>
              <w:left w:val="single" w:sz="4" w:space="0" w:color="auto"/>
              <w:bottom w:val="single" w:sz="4" w:space="0" w:color="auto"/>
              <w:right w:val="nil"/>
            </w:tcBorders>
            <w:shd w:val="clear" w:color="auto" w:fill="auto"/>
            <w:noWrap/>
            <w:vAlign w:val="center"/>
            <w:hideMark/>
          </w:tcPr>
          <w:p w:rsidR="004B4177" w:rsidRPr="004B4177" w:rsidRDefault="004B4177" w:rsidP="00E22F2E">
            <w:pPr>
              <w:spacing w:after="0" w:line="240" w:lineRule="auto"/>
              <w:jc w:val="center"/>
              <w:rPr>
                <w:rFonts w:eastAsia="Times New Roman" w:cs="Times New Roman"/>
                <w:b/>
                <w:bCs/>
                <w:color w:val="000000"/>
              </w:rPr>
            </w:pPr>
            <w:r w:rsidRPr="004B4177">
              <w:rPr>
                <w:rFonts w:eastAsia="Times New Roman" w:cs="Times New Roman"/>
                <w:b/>
                <w:bCs/>
                <w:color w:val="000000"/>
              </w:rPr>
              <w:t>22</w:t>
            </w:r>
          </w:p>
        </w:tc>
        <w:tc>
          <w:tcPr>
            <w:tcW w:w="515"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4B4177" w:rsidRPr="004B4177" w:rsidRDefault="004B4177" w:rsidP="00E22F2E">
            <w:pPr>
              <w:spacing w:after="0" w:line="240" w:lineRule="auto"/>
              <w:jc w:val="center"/>
              <w:rPr>
                <w:rFonts w:eastAsia="Times New Roman" w:cs="Times New Roman"/>
                <w:color w:val="9C0006"/>
              </w:rPr>
            </w:pPr>
            <w:r w:rsidRPr="004B4177">
              <w:rPr>
                <w:rFonts w:eastAsia="Times New Roman" w:cs="Times New Roman"/>
                <w:color w:val="9C0006"/>
              </w:rPr>
              <w:t>0.092</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4B4177" w:rsidRPr="004B4177" w:rsidRDefault="004B4177" w:rsidP="00E22F2E">
            <w:pPr>
              <w:spacing w:after="0" w:line="240" w:lineRule="auto"/>
              <w:jc w:val="center"/>
              <w:rPr>
                <w:rFonts w:eastAsia="Times New Roman" w:cs="Times New Roman"/>
                <w:color w:val="9C0006"/>
              </w:rPr>
            </w:pPr>
            <w:r w:rsidRPr="004B4177">
              <w:rPr>
                <w:rFonts w:eastAsia="Times New Roman" w:cs="Times New Roman"/>
                <w:color w:val="9C0006"/>
              </w:rPr>
              <w:t>0.075</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4B4177" w:rsidRPr="004B4177" w:rsidRDefault="004B4177" w:rsidP="00E22F2E">
            <w:pPr>
              <w:spacing w:after="0" w:line="240" w:lineRule="auto"/>
              <w:jc w:val="center"/>
              <w:rPr>
                <w:rFonts w:eastAsia="Times New Roman" w:cs="Times New Roman"/>
                <w:color w:val="9C0006"/>
              </w:rPr>
            </w:pPr>
            <w:r w:rsidRPr="004B4177">
              <w:rPr>
                <w:rFonts w:eastAsia="Times New Roman" w:cs="Times New Roman"/>
                <w:color w:val="9C0006"/>
              </w:rPr>
              <w:t>0.066</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4B4177" w:rsidRPr="004B4177" w:rsidRDefault="004B4177" w:rsidP="00E22F2E">
            <w:pPr>
              <w:spacing w:after="0" w:line="240" w:lineRule="auto"/>
              <w:jc w:val="center"/>
              <w:rPr>
                <w:rFonts w:eastAsia="Times New Roman" w:cs="Times New Roman"/>
                <w:color w:val="9C0006"/>
              </w:rPr>
            </w:pPr>
            <w:r w:rsidRPr="004B4177">
              <w:rPr>
                <w:rFonts w:eastAsia="Times New Roman" w:cs="Times New Roman"/>
                <w:color w:val="9C0006"/>
              </w:rPr>
              <w:t>0.061</w:t>
            </w:r>
          </w:p>
        </w:tc>
        <w:tc>
          <w:tcPr>
            <w:tcW w:w="718" w:type="dxa"/>
            <w:tcBorders>
              <w:top w:val="single" w:sz="4" w:space="0" w:color="auto"/>
              <w:left w:val="single" w:sz="4" w:space="0" w:color="auto"/>
              <w:bottom w:val="single" w:sz="4" w:space="0" w:color="auto"/>
              <w:right w:val="single" w:sz="4" w:space="0" w:color="auto"/>
            </w:tcBorders>
            <w:shd w:val="clear" w:color="000000" w:fill="FFEB9C"/>
            <w:noWrap/>
            <w:vAlign w:val="center"/>
            <w:hideMark/>
          </w:tcPr>
          <w:p w:rsidR="004B4177" w:rsidRPr="004B4177" w:rsidRDefault="004B4177" w:rsidP="00E22F2E">
            <w:pPr>
              <w:spacing w:after="0" w:line="240" w:lineRule="auto"/>
              <w:jc w:val="center"/>
              <w:rPr>
                <w:rFonts w:eastAsia="Times New Roman" w:cs="Times New Roman"/>
                <w:color w:val="9C6500"/>
              </w:rPr>
            </w:pPr>
            <w:r w:rsidRPr="004B4177">
              <w:rPr>
                <w:rFonts w:eastAsia="Times New Roman" w:cs="Times New Roman"/>
                <w:color w:val="9C6500"/>
              </w:rPr>
              <w:t>0.057</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0.054</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0.051</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0.049</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0.048</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0.046</w:t>
            </w:r>
          </w:p>
        </w:tc>
      </w:tr>
      <w:tr w:rsidR="004B4177" w:rsidRPr="000D041C" w:rsidTr="00875F09">
        <w:trPr>
          <w:trHeight w:val="300"/>
        </w:trPr>
        <w:tc>
          <w:tcPr>
            <w:tcW w:w="1280" w:type="dxa"/>
            <w:tcBorders>
              <w:top w:val="single" w:sz="4" w:space="0" w:color="auto"/>
              <w:left w:val="single" w:sz="4" w:space="0" w:color="auto"/>
              <w:bottom w:val="single" w:sz="4" w:space="0" w:color="auto"/>
              <w:right w:val="nil"/>
            </w:tcBorders>
            <w:shd w:val="clear" w:color="auto" w:fill="auto"/>
            <w:noWrap/>
            <w:vAlign w:val="center"/>
            <w:hideMark/>
          </w:tcPr>
          <w:p w:rsidR="004B4177" w:rsidRPr="004B4177" w:rsidRDefault="004B4177" w:rsidP="00E22F2E">
            <w:pPr>
              <w:spacing w:after="0" w:line="240" w:lineRule="auto"/>
              <w:jc w:val="center"/>
              <w:rPr>
                <w:rFonts w:eastAsia="Times New Roman" w:cs="Times New Roman"/>
                <w:b/>
                <w:bCs/>
                <w:color w:val="000000"/>
              </w:rPr>
            </w:pPr>
            <w:r w:rsidRPr="004B4177">
              <w:rPr>
                <w:rFonts w:eastAsia="Times New Roman" w:cs="Times New Roman"/>
                <w:b/>
                <w:bCs/>
                <w:color w:val="000000"/>
              </w:rPr>
              <w:t>23</w:t>
            </w:r>
          </w:p>
        </w:tc>
        <w:tc>
          <w:tcPr>
            <w:tcW w:w="515"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4B4177" w:rsidRPr="004B4177" w:rsidRDefault="004B4177" w:rsidP="00E22F2E">
            <w:pPr>
              <w:spacing w:after="0" w:line="240" w:lineRule="auto"/>
              <w:jc w:val="center"/>
              <w:rPr>
                <w:rFonts w:eastAsia="Times New Roman" w:cs="Times New Roman"/>
                <w:color w:val="9C0006"/>
              </w:rPr>
            </w:pPr>
            <w:r w:rsidRPr="004B4177">
              <w:rPr>
                <w:rFonts w:eastAsia="Times New Roman" w:cs="Times New Roman"/>
                <w:color w:val="9C0006"/>
              </w:rPr>
              <w:t>0.096</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4B4177" w:rsidRPr="004B4177" w:rsidRDefault="004B4177" w:rsidP="00E22F2E">
            <w:pPr>
              <w:spacing w:after="0" w:line="240" w:lineRule="auto"/>
              <w:jc w:val="center"/>
              <w:rPr>
                <w:rFonts w:eastAsia="Times New Roman" w:cs="Times New Roman"/>
                <w:color w:val="9C0006"/>
              </w:rPr>
            </w:pPr>
            <w:r w:rsidRPr="004B4177">
              <w:rPr>
                <w:rFonts w:eastAsia="Times New Roman" w:cs="Times New Roman"/>
                <w:color w:val="9C0006"/>
              </w:rPr>
              <w:t>0.078</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4B4177" w:rsidRPr="004B4177" w:rsidRDefault="004B4177" w:rsidP="00E22F2E">
            <w:pPr>
              <w:spacing w:after="0" w:line="240" w:lineRule="auto"/>
              <w:jc w:val="center"/>
              <w:rPr>
                <w:rFonts w:eastAsia="Times New Roman" w:cs="Times New Roman"/>
                <w:color w:val="9C0006"/>
              </w:rPr>
            </w:pPr>
            <w:r w:rsidRPr="004B4177">
              <w:rPr>
                <w:rFonts w:eastAsia="Times New Roman" w:cs="Times New Roman"/>
                <w:color w:val="9C0006"/>
              </w:rPr>
              <w:t>0.069</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4B4177" w:rsidRPr="004B4177" w:rsidRDefault="004B4177" w:rsidP="00E22F2E">
            <w:pPr>
              <w:spacing w:after="0" w:line="240" w:lineRule="auto"/>
              <w:jc w:val="center"/>
              <w:rPr>
                <w:rFonts w:eastAsia="Times New Roman" w:cs="Times New Roman"/>
                <w:color w:val="9C0006"/>
              </w:rPr>
            </w:pPr>
            <w:r w:rsidRPr="004B4177">
              <w:rPr>
                <w:rFonts w:eastAsia="Times New Roman" w:cs="Times New Roman"/>
                <w:color w:val="9C0006"/>
              </w:rPr>
              <w:t>0.063</w:t>
            </w:r>
          </w:p>
        </w:tc>
        <w:tc>
          <w:tcPr>
            <w:tcW w:w="718" w:type="dxa"/>
            <w:tcBorders>
              <w:top w:val="single" w:sz="4" w:space="0" w:color="auto"/>
              <w:left w:val="single" w:sz="4" w:space="0" w:color="auto"/>
              <w:bottom w:val="single" w:sz="4" w:space="0" w:color="auto"/>
              <w:right w:val="single" w:sz="4" w:space="0" w:color="auto"/>
            </w:tcBorders>
            <w:shd w:val="clear" w:color="000000" w:fill="FFEB9C"/>
            <w:noWrap/>
            <w:vAlign w:val="center"/>
            <w:hideMark/>
          </w:tcPr>
          <w:p w:rsidR="004B4177" w:rsidRPr="004B4177" w:rsidRDefault="004B4177" w:rsidP="00E22F2E">
            <w:pPr>
              <w:spacing w:after="0" w:line="240" w:lineRule="auto"/>
              <w:jc w:val="center"/>
              <w:rPr>
                <w:rFonts w:eastAsia="Times New Roman" w:cs="Times New Roman"/>
                <w:color w:val="9C6500"/>
              </w:rPr>
            </w:pPr>
            <w:r w:rsidRPr="004B4177">
              <w:rPr>
                <w:rFonts w:eastAsia="Times New Roman" w:cs="Times New Roman"/>
                <w:color w:val="9C6500"/>
              </w:rPr>
              <w:t>0.059</w:t>
            </w:r>
          </w:p>
        </w:tc>
        <w:tc>
          <w:tcPr>
            <w:tcW w:w="718" w:type="dxa"/>
            <w:tcBorders>
              <w:top w:val="single" w:sz="4" w:space="0" w:color="auto"/>
              <w:left w:val="single" w:sz="4" w:space="0" w:color="auto"/>
              <w:bottom w:val="single" w:sz="4" w:space="0" w:color="auto"/>
              <w:right w:val="single" w:sz="4" w:space="0" w:color="auto"/>
            </w:tcBorders>
            <w:shd w:val="clear" w:color="000000" w:fill="FFEB9C"/>
            <w:noWrap/>
            <w:vAlign w:val="center"/>
            <w:hideMark/>
          </w:tcPr>
          <w:p w:rsidR="004B4177" w:rsidRPr="004B4177" w:rsidRDefault="004B4177" w:rsidP="00E22F2E">
            <w:pPr>
              <w:spacing w:after="0" w:line="240" w:lineRule="auto"/>
              <w:jc w:val="center"/>
              <w:rPr>
                <w:rFonts w:eastAsia="Times New Roman" w:cs="Times New Roman"/>
                <w:color w:val="9C6500"/>
              </w:rPr>
            </w:pPr>
            <w:r w:rsidRPr="004B4177">
              <w:rPr>
                <w:rFonts w:eastAsia="Times New Roman" w:cs="Times New Roman"/>
                <w:color w:val="9C6500"/>
              </w:rPr>
              <w:t>0.056</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0.054</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0.051</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0.050</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0.048</w:t>
            </w:r>
          </w:p>
        </w:tc>
      </w:tr>
      <w:tr w:rsidR="004B4177" w:rsidRPr="000D041C" w:rsidTr="00875F09">
        <w:trPr>
          <w:trHeight w:val="300"/>
        </w:trPr>
        <w:tc>
          <w:tcPr>
            <w:tcW w:w="1280" w:type="dxa"/>
            <w:tcBorders>
              <w:top w:val="single" w:sz="4" w:space="0" w:color="auto"/>
              <w:left w:val="single" w:sz="4" w:space="0" w:color="auto"/>
              <w:bottom w:val="single" w:sz="4" w:space="0" w:color="auto"/>
              <w:right w:val="nil"/>
            </w:tcBorders>
            <w:shd w:val="clear" w:color="auto" w:fill="auto"/>
            <w:noWrap/>
            <w:vAlign w:val="center"/>
            <w:hideMark/>
          </w:tcPr>
          <w:p w:rsidR="004B4177" w:rsidRPr="004B4177" w:rsidRDefault="004B4177" w:rsidP="00E22F2E">
            <w:pPr>
              <w:spacing w:after="0" w:line="240" w:lineRule="auto"/>
              <w:jc w:val="center"/>
              <w:rPr>
                <w:rFonts w:eastAsia="Times New Roman" w:cs="Times New Roman"/>
                <w:b/>
                <w:bCs/>
                <w:color w:val="000000"/>
              </w:rPr>
            </w:pPr>
            <w:r w:rsidRPr="004B4177">
              <w:rPr>
                <w:rFonts w:eastAsia="Times New Roman" w:cs="Times New Roman"/>
                <w:b/>
                <w:bCs/>
                <w:color w:val="000000"/>
              </w:rPr>
              <w:t>24</w:t>
            </w:r>
          </w:p>
        </w:tc>
        <w:tc>
          <w:tcPr>
            <w:tcW w:w="515"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4B4177" w:rsidRPr="004B4177" w:rsidRDefault="004B4177" w:rsidP="00E22F2E">
            <w:pPr>
              <w:spacing w:after="0" w:line="240" w:lineRule="auto"/>
              <w:jc w:val="center"/>
              <w:rPr>
                <w:rFonts w:eastAsia="Times New Roman" w:cs="Times New Roman"/>
                <w:color w:val="9C0006"/>
              </w:rPr>
            </w:pPr>
            <w:r w:rsidRPr="004B4177">
              <w:rPr>
                <w:rFonts w:eastAsia="Times New Roman" w:cs="Times New Roman"/>
                <w:color w:val="9C0006"/>
              </w:rPr>
              <w:t>0.100</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4B4177" w:rsidRPr="004B4177" w:rsidRDefault="004B4177" w:rsidP="00E22F2E">
            <w:pPr>
              <w:spacing w:after="0" w:line="240" w:lineRule="auto"/>
              <w:jc w:val="center"/>
              <w:rPr>
                <w:rFonts w:eastAsia="Times New Roman" w:cs="Times New Roman"/>
                <w:color w:val="9C0006"/>
              </w:rPr>
            </w:pPr>
            <w:r w:rsidRPr="004B4177">
              <w:rPr>
                <w:rFonts w:eastAsia="Times New Roman" w:cs="Times New Roman"/>
                <w:color w:val="9C0006"/>
              </w:rPr>
              <w:t>0.081</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4B4177" w:rsidRPr="004B4177" w:rsidRDefault="004B4177" w:rsidP="00E22F2E">
            <w:pPr>
              <w:spacing w:after="0" w:line="240" w:lineRule="auto"/>
              <w:jc w:val="center"/>
              <w:rPr>
                <w:rFonts w:eastAsia="Times New Roman" w:cs="Times New Roman"/>
                <w:color w:val="9C0006"/>
              </w:rPr>
            </w:pPr>
            <w:r w:rsidRPr="004B4177">
              <w:rPr>
                <w:rFonts w:eastAsia="Times New Roman" w:cs="Times New Roman"/>
                <w:color w:val="9C0006"/>
              </w:rPr>
              <w:t>0.072</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4B4177" w:rsidRPr="004B4177" w:rsidRDefault="004B4177" w:rsidP="00E22F2E">
            <w:pPr>
              <w:spacing w:after="0" w:line="240" w:lineRule="auto"/>
              <w:jc w:val="center"/>
              <w:rPr>
                <w:rFonts w:eastAsia="Times New Roman" w:cs="Times New Roman"/>
                <w:color w:val="9C0006"/>
              </w:rPr>
            </w:pPr>
            <w:r w:rsidRPr="004B4177">
              <w:rPr>
                <w:rFonts w:eastAsia="Times New Roman" w:cs="Times New Roman"/>
                <w:color w:val="9C0006"/>
              </w:rPr>
              <w:t>0.066</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4B4177" w:rsidRPr="004B4177" w:rsidRDefault="004B4177" w:rsidP="00E22F2E">
            <w:pPr>
              <w:spacing w:after="0" w:line="240" w:lineRule="auto"/>
              <w:jc w:val="center"/>
              <w:rPr>
                <w:rFonts w:eastAsia="Times New Roman" w:cs="Times New Roman"/>
                <w:color w:val="9C0006"/>
              </w:rPr>
            </w:pPr>
            <w:r w:rsidRPr="004B4177">
              <w:rPr>
                <w:rFonts w:eastAsia="Times New Roman" w:cs="Times New Roman"/>
                <w:color w:val="9C0006"/>
              </w:rPr>
              <w:t>0.061</w:t>
            </w:r>
          </w:p>
        </w:tc>
        <w:tc>
          <w:tcPr>
            <w:tcW w:w="718" w:type="dxa"/>
            <w:tcBorders>
              <w:top w:val="single" w:sz="4" w:space="0" w:color="auto"/>
              <w:left w:val="single" w:sz="4" w:space="0" w:color="auto"/>
              <w:bottom w:val="single" w:sz="4" w:space="0" w:color="auto"/>
              <w:right w:val="single" w:sz="4" w:space="0" w:color="auto"/>
            </w:tcBorders>
            <w:shd w:val="clear" w:color="000000" w:fill="FFEB9C"/>
            <w:noWrap/>
            <w:vAlign w:val="center"/>
            <w:hideMark/>
          </w:tcPr>
          <w:p w:rsidR="004B4177" w:rsidRPr="004B4177" w:rsidRDefault="004B4177" w:rsidP="00E22F2E">
            <w:pPr>
              <w:spacing w:after="0" w:line="240" w:lineRule="auto"/>
              <w:jc w:val="center"/>
              <w:rPr>
                <w:rFonts w:eastAsia="Times New Roman" w:cs="Times New Roman"/>
                <w:color w:val="9C6500"/>
              </w:rPr>
            </w:pPr>
            <w:r w:rsidRPr="004B4177">
              <w:rPr>
                <w:rFonts w:eastAsia="Times New Roman" w:cs="Times New Roman"/>
                <w:color w:val="9C6500"/>
              </w:rPr>
              <w:t>0.058</w:t>
            </w:r>
          </w:p>
        </w:tc>
        <w:tc>
          <w:tcPr>
            <w:tcW w:w="718" w:type="dxa"/>
            <w:tcBorders>
              <w:top w:val="single" w:sz="4" w:space="0" w:color="auto"/>
              <w:left w:val="single" w:sz="4" w:space="0" w:color="auto"/>
              <w:bottom w:val="single" w:sz="4" w:space="0" w:color="auto"/>
              <w:right w:val="single" w:sz="4" w:space="0" w:color="auto"/>
            </w:tcBorders>
            <w:shd w:val="clear" w:color="000000" w:fill="FFEB9C"/>
            <w:noWrap/>
            <w:vAlign w:val="center"/>
            <w:hideMark/>
          </w:tcPr>
          <w:p w:rsidR="004B4177" w:rsidRPr="004B4177" w:rsidRDefault="004B4177" w:rsidP="00E22F2E">
            <w:pPr>
              <w:spacing w:after="0" w:line="240" w:lineRule="auto"/>
              <w:jc w:val="center"/>
              <w:rPr>
                <w:rFonts w:eastAsia="Times New Roman" w:cs="Times New Roman"/>
                <w:color w:val="9C6500"/>
              </w:rPr>
            </w:pPr>
            <w:r w:rsidRPr="004B4177">
              <w:rPr>
                <w:rFonts w:eastAsia="Times New Roman" w:cs="Times New Roman"/>
                <w:color w:val="9C6500"/>
              </w:rPr>
              <w:t>0.056</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0.053</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0.052</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0.050</w:t>
            </w:r>
          </w:p>
        </w:tc>
      </w:tr>
      <w:tr w:rsidR="004B4177" w:rsidRPr="000D041C" w:rsidTr="00875F09">
        <w:trPr>
          <w:trHeight w:val="300"/>
        </w:trPr>
        <w:tc>
          <w:tcPr>
            <w:tcW w:w="1280" w:type="dxa"/>
            <w:tcBorders>
              <w:top w:val="single" w:sz="4" w:space="0" w:color="auto"/>
              <w:left w:val="single" w:sz="4" w:space="0" w:color="auto"/>
              <w:bottom w:val="single" w:sz="4" w:space="0" w:color="auto"/>
              <w:right w:val="nil"/>
            </w:tcBorders>
            <w:shd w:val="clear" w:color="auto" w:fill="auto"/>
            <w:noWrap/>
            <w:vAlign w:val="center"/>
            <w:hideMark/>
          </w:tcPr>
          <w:p w:rsidR="004B4177" w:rsidRPr="004B4177" w:rsidRDefault="004B4177" w:rsidP="00E22F2E">
            <w:pPr>
              <w:spacing w:after="0" w:line="240" w:lineRule="auto"/>
              <w:jc w:val="center"/>
              <w:rPr>
                <w:rFonts w:eastAsia="Times New Roman" w:cs="Times New Roman"/>
                <w:b/>
                <w:bCs/>
                <w:color w:val="000000"/>
              </w:rPr>
            </w:pPr>
            <w:r w:rsidRPr="004B4177">
              <w:rPr>
                <w:rFonts w:eastAsia="Times New Roman" w:cs="Times New Roman"/>
                <w:b/>
                <w:bCs/>
                <w:color w:val="000000"/>
              </w:rPr>
              <w:t>25</w:t>
            </w:r>
          </w:p>
        </w:tc>
        <w:tc>
          <w:tcPr>
            <w:tcW w:w="515"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4B4177" w:rsidRPr="004B4177" w:rsidRDefault="004B4177" w:rsidP="00E22F2E">
            <w:pPr>
              <w:spacing w:after="0" w:line="240" w:lineRule="auto"/>
              <w:jc w:val="center"/>
              <w:rPr>
                <w:rFonts w:eastAsia="Times New Roman" w:cs="Times New Roman"/>
                <w:color w:val="9C0006"/>
              </w:rPr>
            </w:pPr>
            <w:r w:rsidRPr="004B4177">
              <w:rPr>
                <w:rFonts w:eastAsia="Times New Roman" w:cs="Times New Roman"/>
                <w:color w:val="9C0006"/>
              </w:rPr>
              <w:t>0.103</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4B4177" w:rsidRPr="004B4177" w:rsidRDefault="004B4177" w:rsidP="00E22F2E">
            <w:pPr>
              <w:spacing w:after="0" w:line="240" w:lineRule="auto"/>
              <w:jc w:val="center"/>
              <w:rPr>
                <w:rFonts w:eastAsia="Times New Roman" w:cs="Times New Roman"/>
                <w:color w:val="9C0006"/>
              </w:rPr>
            </w:pPr>
            <w:r w:rsidRPr="004B4177">
              <w:rPr>
                <w:rFonts w:eastAsia="Times New Roman" w:cs="Times New Roman"/>
                <w:color w:val="9C0006"/>
              </w:rPr>
              <w:t>0.084</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4B4177" w:rsidRPr="004B4177" w:rsidRDefault="004B4177" w:rsidP="00E22F2E">
            <w:pPr>
              <w:spacing w:after="0" w:line="240" w:lineRule="auto"/>
              <w:jc w:val="center"/>
              <w:rPr>
                <w:rFonts w:eastAsia="Times New Roman" w:cs="Times New Roman"/>
                <w:color w:val="9C0006"/>
              </w:rPr>
            </w:pPr>
            <w:r w:rsidRPr="004B4177">
              <w:rPr>
                <w:rFonts w:eastAsia="Times New Roman" w:cs="Times New Roman"/>
                <w:color w:val="9C0006"/>
              </w:rPr>
              <w:t>0.074</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4B4177" w:rsidRPr="004B4177" w:rsidRDefault="004B4177" w:rsidP="00E22F2E">
            <w:pPr>
              <w:spacing w:after="0" w:line="240" w:lineRule="auto"/>
              <w:jc w:val="center"/>
              <w:rPr>
                <w:rFonts w:eastAsia="Times New Roman" w:cs="Times New Roman"/>
                <w:color w:val="9C0006"/>
              </w:rPr>
            </w:pPr>
            <w:r w:rsidRPr="004B4177">
              <w:rPr>
                <w:rFonts w:eastAsia="Times New Roman" w:cs="Times New Roman"/>
                <w:color w:val="9C0006"/>
              </w:rPr>
              <w:t>0.068</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4B4177" w:rsidRPr="004B4177" w:rsidRDefault="004B4177" w:rsidP="00E22F2E">
            <w:pPr>
              <w:spacing w:after="0" w:line="240" w:lineRule="auto"/>
              <w:jc w:val="center"/>
              <w:rPr>
                <w:rFonts w:eastAsia="Times New Roman" w:cs="Times New Roman"/>
                <w:color w:val="9C0006"/>
              </w:rPr>
            </w:pPr>
            <w:r w:rsidRPr="004B4177">
              <w:rPr>
                <w:rFonts w:eastAsia="Times New Roman" w:cs="Times New Roman"/>
                <w:color w:val="9C0006"/>
              </w:rPr>
              <w:t>0.064</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4B4177" w:rsidRPr="004B4177" w:rsidRDefault="004B4177" w:rsidP="00E22F2E">
            <w:pPr>
              <w:spacing w:after="0" w:line="240" w:lineRule="auto"/>
              <w:jc w:val="center"/>
              <w:rPr>
                <w:rFonts w:eastAsia="Times New Roman" w:cs="Times New Roman"/>
                <w:color w:val="9C0006"/>
              </w:rPr>
            </w:pPr>
            <w:r w:rsidRPr="004B4177">
              <w:rPr>
                <w:rFonts w:eastAsia="Times New Roman" w:cs="Times New Roman"/>
                <w:color w:val="9C0006"/>
              </w:rPr>
              <w:t>0.060</w:t>
            </w:r>
          </w:p>
        </w:tc>
        <w:tc>
          <w:tcPr>
            <w:tcW w:w="718" w:type="dxa"/>
            <w:tcBorders>
              <w:top w:val="single" w:sz="4" w:space="0" w:color="auto"/>
              <w:left w:val="single" w:sz="4" w:space="0" w:color="auto"/>
              <w:bottom w:val="single" w:sz="4" w:space="0" w:color="auto"/>
              <w:right w:val="single" w:sz="4" w:space="0" w:color="auto"/>
            </w:tcBorders>
            <w:shd w:val="clear" w:color="000000" w:fill="FFEB9C"/>
            <w:noWrap/>
            <w:vAlign w:val="center"/>
            <w:hideMark/>
          </w:tcPr>
          <w:p w:rsidR="004B4177" w:rsidRPr="004B4177" w:rsidRDefault="004B4177" w:rsidP="00E22F2E">
            <w:pPr>
              <w:spacing w:after="0" w:line="240" w:lineRule="auto"/>
              <w:jc w:val="center"/>
              <w:rPr>
                <w:rFonts w:eastAsia="Times New Roman" w:cs="Times New Roman"/>
                <w:color w:val="9C6500"/>
              </w:rPr>
            </w:pPr>
            <w:r w:rsidRPr="004B4177">
              <w:rPr>
                <w:rFonts w:eastAsia="Times New Roman" w:cs="Times New Roman"/>
                <w:color w:val="9C6500"/>
              </w:rPr>
              <w:t>0.058</w:t>
            </w:r>
          </w:p>
        </w:tc>
        <w:tc>
          <w:tcPr>
            <w:tcW w:w="718" w:type="dxa"/>
            <w:tcBorders>
              <w:top w:val="single" w:sz="4" w:space="0" w:color="auto"/>
              <w:left w:val="single" w:sz="4" w:space="0" w:color="auto"/>
              <w:bottom w:val="single" w:sz="4" w:space="0" w:color="auto"/>
              <w:right w:val="single" w:sz="4" w:space="0" w:color="auto"/>
            </w:tcBorders>
            <w:shd w:val="clear" w:color="000000" w:fill="FFEB9C"/>
            <w:noWrap/>
            <w:vAlign w:val="center"/>
            <w:hideMark/>
          </w:tcPr>
          <w:p w:rsidR="004B4177" w:rsidRPr="004B4177" w:rsidRDefault="004B4177" w:rsidP="00E22F2E">
            <w:pPr>
              <w:spacing w:after="0" w:line="240" w:lineRule="auto"/>
              <w:jc w:val="center"/>
              <w:rPr>
                <w:rFonts w:eastAsia="Times New Roman" w:cs="Times New Roman"/>
                <w:color w:val="9C6500"/>
              </w:rPr>
            </w:pPr>
            <w:r w:rsidRPr="004B4177">
              <w:rPr>
                <w:rFonts w:eastAsia="Times New Roman" w:cs="Times New Roman"/>
                <w:color w:val="9C6500"/>
              </w:rPr>
              <w:t>0.055</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0.053</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4B4177" w:rsidRPr="004B4177" w:rsidRDefault="004B4177" w:rsidP="00E22F2E">
            <w:pPr>
              <w:spacing w:after="0" w:line="240" w:lineRule="auto"/>
              <w:jc w:val="center"/>
              <w:rPr>
                <w:rFonts w:eastAsia="Times New Roman" w:cs="Times New Roman"/>
                <w:color w:val="006100"/>
              </w:rPr>
            </w:pPr>
            <w:r w:rsidRPr="004B4177">
              <w:rPr>
                <w:rFonts w:eastAsia="Times New Roman" w:cs="Times New Roman"/>
                <w:color w:val="006100"/>
              </w:rPr>
              <w:t>0.052</w:t>
            </w:r>
          </w:p>
        </w:tc>
      </w:tr>
    </w:tbl>
    <w:p w:rsidR="00201AFD" w:rsidRPr="00875F09" w:rsidRDefault="00875F09" w:rsidP="00875F09">
      <w:pPr>
        <w:pStyle w:val="Caption"/>
        <w:spacing w:before="240" w:after="120"/>
        <w:jc w:val="center"/>
        <w:rPr>
          <w:rFonts w:ascii="Times New Roman Bold" w:hAnsi="Times New Roman Bold" w:cs="Times New Roman"/>
          <w:b/>
          <w:i w:val="0"/>
          <w:caps/>
          <w:color w:val="auto"/>
          <w:sz w:val="22"/>
          <w:szCs w:val="22"/>
        </w:rPr>
      </w:pPr>
      <w:bookmarkStart w:id="3" w:name="_Ref385483501"/>
      <w:r w:rsidRPr="00875F09">
        <w:rPr>
          <w:rFonts w:ascii="Times New Roman Bold" w:hAnsi="Times New Roman Bold" w:cs="Times New Roman"/>
          <w:b/>
          <w:i w:val="0"/>
          <w:caps/>
          <w:color w:val="auto"/>
          <w:sz w:val="22"/>
          <w:szCs w:val="22"/>
        </w:rPr>
        <w:lastRenderedPageBreak/>
        <w:t xml:space="preserve">Table </w:t>
      </w:r>
      <w:r w:rsidRPr="00875F09">
        <w:rPr>
          <w:rFonts w:ascii="Times New Roman Bold" w:hAnsi="Times New Roman Bold" w:cs="Times New Roman"/>
          <w:b/>
          <w:i w:val="0"/>
          <w:caps/>
          <w:color w:val="auto"/>
          <w:sz w:val="22"/>
          <w:szCs w:val="22"/>
        </w:rPr>
        <w:fldChar w:fldCharType="begin"/>
      </w:r>
      <w:r w:rsidRPr="00875F09">
        <w:rPr>
          <w:rFonts w:ascii="Times New Roman Bold" w:hAnsi="Times New Roman Bold" w:cs="Times New Roman"/>
          <w:b/>
          <w:i w:val="0"/>
          <w:caps/>
          <w:color w:val="auto"/>
          <w:sz w:val="22"/>
          <w:szCs w:val="22"/>
        </w:rPr>
        <w:instrText xml:space="preserve"> SEQ Table \* ARABIC </w:instrText>
      </w:r>
      <w:r w:rsidRPr="00875F09">
        <w:rPr>
          <w:rFonts w:ascii="Times New Roman Bold" w:hAnsi="Times New Roman Bold" w:cs="Times New Roman"/>
          <w:b/>
          <w:i w:val="0"/>
          <w:caps/>
          <w:color w:val="auto"/>
          <w:sz w:val="22"/>
          <w:szCs w:val="22"/>
        </w:rPr>
        <w:fldChar w:fldCharType="separate"/>
      </w:r>
      <w:r w:rsidRPr="00875F09">
        <w:rPr>
          <w:rFonts w:ascii="Times New Roman Bold" w:hAnsi="Times New Roman Bold" w:cs="Times New Roman"/>
          <w:b/>
          <w:i w:val="0"/>
          <w:caps/>
          <w:noProof/>
          <w:color w:val="auto"/>
          <w:sz w:val="22"/>
          <w:szCs w:val="22"/>
        </w:rPr>
        <w:t>3</w:t>
      </w:r>
      <w:r w:rsidRPr="00875F09">
        <w:rPr>
          <w:rFonts w:ascii="Times New Roman Bold" w:hAnsi="Times New Roman Bold" w:cs="Times New Roman"/>
          <w:b/>
          <w:i w:val="0"/>
          <w:caps/>
          <w:color w:val="auto"/>
          <w:sz w:val="22"/>
          <w:szCs w:val="22"/>
        </w:rPr>
        <w:fldChar w:fldCharType="end"/>
      </w:r>
      <w:bookmarkEnd w:id="3"/>
      <w:r w:rsidRPr="00875F09">
        <w:rPr>
          <w:rFonts w:ascii="Times New Roman Bold" w:hAnsi="Times New Roman Bold" w:cs="Times New Roman"/>
          <w:b/>
          <w:i w:val="0"/>
          <w:caps/>
          <w:color w:val="auto"/>
          <w:sz w:val="22"/>
          <w:szCs w:val="22"/>
        </w:rPr>
        <w:t>.  Unit 2 Regression Data.</w:t>
      </w:r>
    </w:p>
    <w:tbl>
      <w:tblPr>
        <w:tblW w:w="9686" w:type="dxa"/>
        <w:tblInd w:w="-5" w:type="dxa"/>
        <w:tblLook w:val="04A0" w:firstRow="1" w:lastRow="0" w:firstColumn="1" w:lastColumn="0" w:noHBand="0" w:noVBand="1"/>
      </w:tblPr>
      <w:tblGrid>
        <w:gridCol w:w="1070"/>
        <w:gridCol w:w="718"/>
        <w:gridCol w:w="718"/>
        <w:gridCol w:w="718"/>
        <w:gridCol w:w="718"/>
        <w:gridCol w:w="718"/>
        <w:gridCol w:w="718"/>
        <w:gridCol w:w="718"/>
        <w:gridCol w:w="718"/>
        <w:gridCol w:w="718"/>
        <w:gridCol w:w="718"/>
        <w:gridCol w:w="718"/>
        <w:gridCol w:w="718"/>
      </w:tblGrid>
      <w:tr w:rsidR="00201AFD" w:rsidRPr="00D62CC9" w:rsidTr="00875F09">
        <w:trPr>
          <w:trHeight w:val="300"/>
        </w:trPr>
        <w:tc>
          <w:tcPr>
            <w:tcW w:w="9686" w:type="dxa"/>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1AFD" w:rsidRPr="00DF0B45" w:rsidRDefault="00201AFD" w:rsidP="00F96048">
            <w:pPr>
              <w:spacing w:after="0" w:line="240" w:lineRule="auto"/>
              <w:jc w:val="center"/>
              <w:rPr>
                <w:rFonts w:ascii="Times New Roman" w:eastAsia="Times New Roman" w:hAnsi="Times New Roman" w:cs="Times New Roman"/>
                <w:b/>
                <w:sz w:val="20"/>
                <w:szCs w:val="20"/>
              </w:rPr>
            </w:pPr>
            <w:r w:rsidRPr="00DF0B45">
              <w:rPr>
                <w:rFonts w:ascii="Calibri" w:eastAsia="Times New Roman" w:hAnsi="Calibri" w:cs="Times New Roman"/>
                <w:b/>
                <w:bCs/>
                <w:color w:val="000000"/>
              </w:rPr>
              <w:t>UNIT 2</w:t>
            </w:r>
          </w:p>
        </w:tc>
      </w:tr>
      <w:tr w:rsidR="00201AFD" w:rsidRPr="00D62CC9" w:rsidTr="00875F09">
        <w:trPr>
          <w:trHeight w:val="87"/>
        </w:trPr>
        <w:tc>
          <w:tcPr>
            <w:tcW w:w="1070" w:type="dxa"/>
            <w:vMerge w:val="restart"/>
            <w:tcBorders>
              <w:top w:val="single" w:sz="4" w:space="0" w:color="auto"/>
              <w:left w:val="single" w:sz="4" w:space="0" w:color="auto"/>
              <w:right w:val="single" w:sz="4" w:space="0" w:color="auto"/>
            </w:tcBorders>
            <w:shd w:val="clear" w:color="auto" w:fill="auto"/>
            <w:noWrap/>
            <w:vAlign w:val="center"/>
            <w:hideMark/>
          </w:tcPr>
          <w:p w:rsidR="00201AFD" w:rsidRPr="00D62CC9" w:rsidRDefault="00201AFD" w:rsidP="00F96048">
            <w:pPr>
              <w:spacing w:after="0" w:line="240" w:lineRule="auto"/>
              <w:jc w:val="center"/>
              <w:rPr>
                <w:rFonts w:ascii="Times New Roman" w:eastAsia="Times New Roman" w:hAnsi="Times New Roman" w:cs="Times New Roman"/>
                <w:sz w:val="20"/>
                <w:szCs w:val="20"/>
              </w:rPr>
            </w:pPr>
            <w:r w:rsidRPr="00D62CC9">
              <w:rPr>
                <w:rFonts w:ascii="Calibri" w:eastAsia="Times New Roman" w:hAnsi="Calibri" w:cs="Times New Roman"/>
                <w:b/>
                <w:bCs/>
                <w:color w:val="000000"/>
              </w:rPr>
              <w:t>OPACITY (%)</w:t>
            </w:r>
          </w:p>
        </w:tc>
        <w:tc>
          <w:tcPr>
            <w:tcW w:w="8616"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1AFD" w:rsidRPr="00D62CC9" w:rsidRDefault="00201AFD" w:rsidP="00F96048">
            <w:pPr>
              <w:spacing w:after="0" w:line="240" w:lineRule="auto"/>
              <w:jc w:val="center"/>
              <w:rPr>
                <w:rFonts w:ascii="Calibri" w:eastAsia="Times New Roman" w:hAnsi="Calibri" w:cs="Times New Roman"/>
                <w:b/>
                <w:bCs/>
                <w:color w:val="000000"/>
              </w:rPr>
            </w:pPr>
            <w:r w:rsidRPr="00D62CC9">
              <w:rPr>
                <w:rFonts w:ascii="Calibri" w:eastAsia="Times New Roman" w:hAnsi="Calibri" w:cs="Times New Roman"/>
                <w:b/>
                <w:bCs/>
                <w:color w:val="000000"/>
              </w:rPr>
              <w:t>ESP POWER LEVEL (KW)</w:t>
            </w:r>
          </w:p>
        </w:tc>
      </w:tr>
      <w:tr w:rsidR="00201AFD" w:rsidRPr="00D62CC9" w:rsidTr="00875F09">
        <w:trPr>
          <w:trHeight w:val="300"/>
        </w:trPr>
        <w:tc>
          <w:tcPr>
            <w:tcW w:w="1070" w:type="dxa"/>
            <w:vMerge/>
            <w:tcBorders>
              <w:left w:val="single" w:sz="4" w:space="0" w:color="auto"/>
              <w:bottom w:val="single" w:sz="4" w:space="0" w:color="auto"/>
              <w:right w:val="single" w:sz="4" w:space="0" w:color="auto"/>
            </w:tcBorders>
            <w:shd w:val="clear" w:color="auto" w:fill="auto"/>
            <w:noWrap/>
            <w:vAlign w:val="bottom"/>
            <w:hideMark/>
          </w:tcPr>
          <w:p w:rsidR="00201AFD" w:rsidRPr="00D62CC9" w:rsidRDefault="00201AFD" w:rsidP="00F96048">
            <w:pPr>
              <w:spacing w:after="0" w:line="240" w:lineRule="auto"/>
              <w:rPr>
                <w:rFonts w:ascii="Calibri" w:eastAsia="Times New Roman" w:hAnsi="Calibri" w:cs="Times New Roman"/>
                <w:b/>
                <w:bCs/>
                <w:color w:val="000000"/>
              </w:rPr>
            </w:pPr>
          </w:p>
        </w:tc>
        <w:tc>
          <w:tcPr>
            <w:tcW w:w="7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1AFD" w:rsidRPr="00D62CC9" w:rsidRDefault="00201AFD" w:rsidP="00F96048">
            <w:pPr>
              <w:spacing w:after="0" w:line="240" w:lineRule="auto"/>
              <w:jc w:val="center"/>
              <w:rPr>
                <w:rFonts w:ascii="Calibri" w:eastAsia="Times New Roman" w:hAnsi="Calibri" w:cs="Times New Roman"/>
                <w:b/>
                <w:bCs/>
                <w:color w:val="000000"/>
              </w:rPr>
            </w:pPr>
            <w:r w:rsidRPr="00D62CC9">
              <w:rPr>
                <w:rFonts w:ascii="Calibri" w:eastAsia="Times New Roman" w:hAnsi="Calibri" w:cs="Times New Roman"/>
                <w:b/>
                <w:bCs/>
                <w:color w:val="000000"/>
              </w:rPr>
              <w:t>0</w:t>
            </w:r>
          </w:p>
        </w:tc>
        <w:tc>
          <w:tcPr>
            <w:tcW w:w="7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1AFD" w:rsidRPr="00D62CC9" w:rsidRDefault="00201AFD" w:rsidP="00F96048">
            <w:pPr>
              <w:spacing w:after="0" w:line="240" w:lineRule="auto"/>
              <w:jc w:val="center"/>
              <w:rPr>
                <w:rFonts w:ascii="Calibri" w:eastAsia="Times New Roman" w:hAnsi="Calibri" w:cs="Times New Roman"/>
                <w:b/>
                <w:bCs/>
                <w:color w:val="000000"/>
              </w:rPr>
            </w:pPr>
            <w:r w:rsidRPr="00D62CC9">
              <w:rPr>
                <w:rFonts w:ascii="Calibri" w:eastAsia="Times New Roman" w:hAnsi="Calibri" w:cs="Times New Roman"/>
                <w:b/>
                <w:bCs/>
                <w:color w:val="000000"/>
              </w:rPr>
              <w:t>100</w:t>
            </w:r>
          </w:p>
        </w:tc>
        <w:tc>
          <w:tcPr>
            <w:tcW w:w="7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1AFD" w:rsidRPr="00D62CC9" w:rsidRDefault="00201AFD" w:rsidP="00F96048">
            <w:pPr>
              <w:spacing w:after="0" w:line="240" w:lineRule="auto"/>
              <w:jc w:val="center"/>
              <w:rPr>
                <w:rFonts w:ascii="Calibri" w:eastAsia="Times New Roman" w:hAnsi="Calibri" w:cs="Times New Roman"/>
                <w:b/>
                <w:bCs/>
                <w:color w:val="000000"/>
              </w:rPr>
            </w:pPr>
            <w:r w:rsidRPr="00D62CC9">
              <w:rPr>
                <w:rFonts w:ascii="Calibri" w:eastAsia="Times New Roman" w:hAnsi="Calibri" w:cs="Times New Roman"/>
                <w:b/>
                <w:bCs/>
                <w:color w:val="000000"/>
              </w:rPr>
              <w:t>200</w:t>
            </w:r>
          </w:p>
        </w:tc>
        <w:tc>
          <w:tcPr>
            <w:tcW w:w="7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1AFD" w:rsidRPr="00D62CC9" w:rsidRDefault="00201AFD" w:rsidP="00F96048">
            <w:pPr>
              <w:spacing w:after="0" w:line="240" w:lineRule="auto"/>
              <w:jc w:val="center"/>
              <w:rPr>
                <w:rFonts w:ascii="Calibri" w:eastAsia="Times New Roman" w:hAnsi="Calibri" w:cs="Times New Roman"/>
                <w:b/>
                <w:bCs/>
                <w:color w:val="000000"/>
              </w:rPr>
            </w:pPr>
            <w:r w:rsidRPr="00D62CC9">
              <w:rPr>
                <w:rFonts w:ascii="Calibri" w:eastAsia="Times New Roman" w:hAnsi="Calibri" w:cs="Times New Roman"/>
                <w:b/>
                <w:bCs/>
                <w:color w:val="000000"/>
              </w:rPr>
              <w:t>300</w:t>
            </w:r>
          </w:p>
        </w:tc>
        <w:tc>
          <w:tcPr>
            <w:tcW w:w="7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1AFD" w:rsidRPr="00D62CC9" w:rsidRDefault="00201AFD" w:rsidP="00F96048">
            <w:pPr>
              <w:spacing w:after="0" w:line="240" w:lineRule="auto"/>
              <w:jc w:val="center"/>
              <w:rPr>
                <w:rFonts w:ascii="Calibri" w:eastAsia="Times New Roman" w:hAnsi="Calibri" w:cs="Times New Roman"/>
                <w:b/>
                <w:bCs/>
                <w:color w:val="000000"/>
              </w:rPr>
            </w:pPr>
            <w:r w:rsidRPr="00D62CC9">
              <w:rPr>
                <w:rFonts w:ascii="Calibri" w:eastAsia="Times New Roman" w:hAnsi="Calibri" w:cs="Times New Roman"/>
                <w:b/>
                <w:bCs/>
                <w:color w:val="000000"/>
              </w:rPr>
              <w:t>400</w:t>
            </w:r>
          </w:p>
        </w:tc>
        <w:tc>
          <w:tcPr>
            <w:tcW w:w="7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1AFD" w:rsidRPr="00D62CC9" w:rsidRDefault="00201AFD" w:rsidP="00F96048">
            <w:pPr>
              <w:spacing w:after="0" w:line="240" w:lineRule="auto"/>
              <w:jc w:val="center"/>
              <w:rPr>
                <w:rFonts w:ascii="Calibri" w:eastAsia="Times New Roman" w:hAnsi="Calibri" w:cs="Times New Roman"/>
                <w:b/>
                <w:bCs/>
                <w:color w:val="000000"/>
              </w:rPr>
            </w:pPr>
            <w:r w:rsidRPr="00D62CC9">
              <w:rPr>
                <w:rFonts w:ascii="Calibri" w:eastAsia="Times New Roman" w:hAnsi="Calibri" w:cs="Times New Roman"/>
                <w:b/>
                <w:bCs/>
                <w:color w:val="000000"/>
              </w:rPr>
              <w:t>500</w:t>
            </w:r>
          </w:p>
        </w:tc>
        <w:tc>
          <w:tcPr>
            <w:tcW w:w="7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1AFD" w:rsidRPr="00D62CC9" w:rsidRDefault="00201AFD" w:rsidP="00F96048">
            <w:pPr>
              <w:spacing w:after="0" w:line="240" w:lineRule="auto"/>
              <w:jc w:val="center"/>
              <w:rPr>
                <w:rFonts w:ascii="Calibri" w:eastAsia="Times New Roman" w:hAnsi="Calibri" w:cs="Times New Roman"/>
                <w:b/>
                <w:bCs/>
                <w:color w:val="000000"/>
              </w:rPr>
            </w:pPr>
            <w:r w:rsidRPr="00D62CC9">
              <w:rPr>
                <w:rFonts w:ascii="Calibri" w:eastAsia="Times New Roman" w:hAnsi="Calibri" w:cs="Times New Roman"/>
                <w:b/>
                <w:bCs/>
                <w:color w:val="000000"/>
              </w:rPr>
              <w:t>600</w:t>
            </w:r>
          </w:p>
        </w:tc>
        <w:tc>
          <w:tcPr>
            <w:tcW w:w="7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1AFD" w:rsidRPr="00D62CC9" w:rsidRDefault="00201AFD" w:rsidP="00F96048">
            <w:pPr>
              <w:spacing w:after="0" w:line="240" w:lineRule="auto"/>
              <w:jc w:val="center"/>
              <w:rPr>
                <w:rFonts w:ascii="Calibri" w:eastAsia="Times New Roman" w:hAnsi="Calibri" w:cs="Times New Roman"/>
                <w:b/>
                <w:bCs/>
                <w:color w:val="000000"/>
              </w:rPr>
            </w:pPr>
            <w:r w:rsidRPr="00D62CC9">
              <w:rPr>
                <w:rFonts w:ascii="Calibri" w:eastAsia="Times New Roman" w:hAnsi="Calibri" w:cs="Times New Roman"/>
                <w:b/>
                <w:bCs/>
                <w:color w:val="000000"/>
              </w:rPr>
              <w:t>700</w:t>
            </w:r>
          </w:p>
        </w:tc>
        <w:tc>
          <w:tcPr>
            <w:tcW w:w="7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1AFD" w:rsidRPr="00D62CC9" w:rsidRDefault="00201AFD" w:rsidP="00F96048">
            <w:pPr>
              <w:spacing w:after="0" w:line="240" w:lineRule="auto"/>
              <w:jc w:val="center"/>
              <w:rPr>
                <w:rFonts w:ascii="Calibri" w:eastAsia="Times New Roman" w:hAnsi="Calibri" w:cs="Times New Roman"/>
                <w:b/>
                <w:bCs/>
                <w:color w:val="000000"/>
              </w:rPr>
            </w:pPr>
            <w:r w:rsidRPr="00D62CC9">
              <w:rPr>
                <w:rFonts w:ascii="Calibri" w:eastAsia="Times New Roman" w:hAnsi="Calibri" w:cs="Times New Roman"/>
                <w:b/>
                <w:bCs/>
                <w:color w:val="000000"/>
              </w:rPr>
              <w:t>800</w:t>
            </w:r>
          </w:p>
        </w:tc>
        <w:tc>
          <w:tcPr>
            <w:tcW w:w="7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1AFD" w:rsidRPr="00D62CC9" w:rsidRDefault="00201AFD" w:rsidP="00F96048">
            <w:pPr>
              <w:spacing w:after="0" w:line="240" w:lineRule="auto"/>
              <w:jc w:val="center"/>
              <w:rPr>
                <w:rFonts w:ascii="Calibri" w:eastAsia="Times New Roman" w:hAnsi="Calibri" w:cs="Times New Roman"/>
                <w:b/>
                <w:bCs/>
                <w:color w:val="000000"/>
              </w:rPr>
            </w:pPr>
            <w:r w:rsidRPr="00D62CC9">
              <w:rPr>
                <w:rFonts w:ascii="Calibri" w:eastAsia="Times New Roman" w:hAnsi="Calibri" w:cs="Times New Roman"/>
                <w:b/>
                <w:bCs/>
                <w:color w:val="000000"/>
              </w:rPr>
              <w:t>900</w:t>
            </w:r>
          </w:p>
        </w:tc>
        <w:tc>
          <w:tcPr>
            <w:tcW w:w="7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1AFD" w:rsidRPr="00D62CC9" w:rsidRDefault="00201AFD" w:rsidP="00F96048">
            <w:pPr>
              <w:spacing w:after="0" w:line="240" w:lineRule="auto"/>
              <w:jc w:val="center"/>
              <w:rPr>
                <w:rFonts w:ascii="Calibri" w:eastAsia="Times New Roman" w:hAnsi="Calibri" w:cs="Times New Roman"/>
                <w:b/>
                <w:bCs/>
                <w:color w:val="000000"/>
              </w:rPr>
            </w:pPr>
            <w:r w:rsidRPr="00D62CC9">
              <w:rPr>
                <w:rFonts w:ascii="Calibri" w:eastAsia="Times New Roman" w:hAnsi="Calibri" w:cs="Times New Roman"/>
                <w:b/>
                <w:bCs/>
                <w:color w:val="000000"/>
              </w:rPr>
              <w:t>1000</w:t>
            </w:r>
          </w:p>
        </w:tc>
        <w:tc>
          <w:tcPr>
            <w:tcW w:w="7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1AFD" w:rsidRPr="00D62CC9" w:rsidRDefault="00201AFD" w:rsidP="00F96048">
            <w:pPr>
              <w:spacing w:after="0" w:line="240" w:lineRule="auto"/>
              <w:jc w:val="center"/>
              <w:rPr>
                <w:rFonts w:ascii="Calibri" w:eastAsia="Times New Roman" w:hAnsi="Calibri" w:cs="Times New Roman"/>
                <w:b/>
                <w:bCs/>
                <w:color w:val="000000"/>
              </w:rPr>
            </w:pPr>
            <w:r w:rsidRPr="00D62CC9">
              <w:rPr>
                <w:rFonts w:ascii="Calibri" w:eastAsia="Times New Roman" w:hAnsi="Calibri" w:cs="Times New Roman"/>
                <w:b/>
                <w:bCs/>
                <w:color w:val="000000"/>
              </w:rPr>
              <w:t>1100</w:t>
            </w:r>
          </w:p>
        </w:tc>
      </w:tr>
      <w:tr w:rsidR="00201AFD" w:rsidRPr="00D62CC9" w:rsidTr="00875F09">
        <w:trPr>
          <w:trHeight w:val="300"/>
        </w:trPr>
        <w:tc>
          <w:tcPr>
            <w:tcW w:w="1070" w:type="dxa"/>
            <w:tcBorders>
              <w:top w:val="single" w:sz="4" w:space="0" w:color="auto"/>
              <w:left w:val="single" w:sz="4" w:space="0" w:color="auto"/>
              <w:bottom w:val="single" w:sz="4" w:space="0" w:color="auto"/>
              <w:right w:val="nil"/>
            </w:tcBorders>
            <w:shd w:val="clear" w:color="auto" w:fill="auto"/>
            <w:noWrap/>
            <w:vAlign w:val="center"/>
            <w:hideMark/>
          </w:tcPr>
          <w:p w:rsidR="00201AFD" w:rsidRPr="00D62CC9" w:rsidRDefault="00201AFD" w:rsidP="00F96048">
            <w:pPr>
              <w:spacing w:after="0" w:line="240" w:lineRule="auto"/>
              <w:jc w:val="center"/>
              <w:rPr>
                <w:rFonts w:ascii="Calibri" w:eastAsia="Times New Roman" w:hAnsi="Calibri" w:cs="Times New Roman"/>
                <w:b/>
                <w:bCs/>
                <w:color w:val="000000"/>
              </w:rPr>
            </w:pPr>
            <w:r w:rsidRPr="00D62CC9">
              <w:rPr>
                <w:rFonts w:ascii="Calibri" w:eastAsia="Times New Roman" w:hAnsi="Calibri" w:cs="Times New Roman"/>
                <w:b/>
                <w:bCs/>
                <w:color w:val="000000"/>
              </w:rPr>
              <w:t>0</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0.113</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0.081</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0.058</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0.042</w:t>
            </w:r>
          </w:p>
        </w:tc>
        <w:tc>
          <w:tcPr>
            <w:tcW w:w="718"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rsidR="00201AFD" w:rsidRPr="00D62CC9" w:rsidRDefault="00201AFD" w:rsidP="00F96048">
            <w:pPr>
              <w:spacing w:after="0" w:line="240" w:lineRule="auto"/>
              <w:jc w:val="right"/>
              <w:rPr>
                <w:rFonts w:ascii="Calibri" w:eastAsia="Times New Roman" w:hAnsi="Calibri" w:cs="Times New Roman"/>
                <w:color w:val="9C6500"/>
              </w:rPr>
            </w:pPr>
            <w:r w:rsidRPr="00D62CC9">
              <w:rPr>
                <w:rFonts w:ascii="Calibri" w:eastAsia="Times New Roman" w:hAnsi="Calibri" w:cs="Times New Roman"/>
                <w:color w:val="9C6500"/>
              </w:rPr>
              <w:t>0.030</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0.021</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0.015</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0.011</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0.008</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0.006</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0.004</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0.003</w:t>
            </w:r>
          </w:p>
        </w:tc>
      </w:tr>
      <w:tr w:rsidR="00201AFD" w:rsidRPr="00D62CC9" w:rsidTr="00875F09">
        <w:trPr>
          <w:trHeight w:val="300"/>
        </w:trPr>
        <w:tc>
          <w:tcPr>
            <w:tcW w:w="1070" w:type="dxa"/>
            <w:tcBorders>
              <w:top w:val="single" w:sz="4" w:space="0" w:color="auto"/>
              <w:left w:val="single" w:sz="4" w:space="0" w:color="auto"/>
              <w:bottom w:val="single" w:sz="4" w:space="0" w:color="auto"/>
              <w:right w:val="nil"/>
            </w:tcBorders>
            <w:shd w:val="clear" w:color="auto" w:fill="auto"/>
            <w:noWrap/>
            <w:vAlign w:val="center"/>
            <w:hideMark/>
          </w:tcPr>
          <w:p w:rsidR="00201AFD" w:rsidRPr="00D62CC9" w:rsidRDefault="00201AFD" w:rsidP="00F96048">
            <w:pPr>
              <w:spacing w:after="0" w:line="240" w:lineRule="auto"/>
              <w:jc w:val="center"/>
              <w:rPr>
                <w:rFonts w:ascii="Calibri" w:eastAsia="Times New Roman" w:hAnsi="Calibri" w:cs="Times New Roman"/>
                <w:b/>
                <w:bCs/>
                <w:color w:val="000000"/>
              </w:rPr>
            </w:pPr>
            <w:r w:rsidRPr="00D62CC9">
              <w:rPr>
                <w:rFonts w:ascii="Calibri" w:eastAsia="Times New Roman" w:hAnsi="Calibri" w:cs="Times New Roman"/>
                <w:b/>
                <w:bCs/>
                <w:color w:val="000000"/>
              </w:rPr>
              <w:t>1</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0.120</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0.086</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0.062</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0.044</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0.032</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0.023</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0.016</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0.012</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0.008</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0.006</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0.004</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0.003</w:t>
            </w:r>
          </w:p>
        </w:tc>
      </w:tr>
      <w:tr w:rsidR="00201AFD" w:rsidRPr="00D62CC9" w:rsidTr="00875F09">
        <w:trPr>
          <w:trHeight w:val="300"/>
        </w:trPr>
        <w:tc>
          <w:tcPr>
            <w:tcW w:w="1070" w:type="dxa"/>
            <w:tcBorders>
              <w:top w:val="single" w:sz="4" w:space="0" w:color="auto"/>
              <w:left w:val="single" w:sz="4" w:space="0" w:color="auto"/>
              <w:bottom w:val="single" w:sz="4" w:space="0" w:color="auto"/>
              <w:right w:val="nil"/>
            </w:tcBorders>
            <w:shd w:val="clear" w:color="auto" w:fill="auto"/>
            <w:noWrap/>
            <w:vAlign w:val="center"/>
            <w:hideMark/>
          </w:tcPr>
          <w:p w:rsidR="00201AFD" w:rsidRPr="00D62CC9" w:rsidRDefault="00201AFD" w:rsidP="00F96048">
            <w:pPr>
              <w:spacing w:after="0" w:line="240" w:lineRule="auto"/>
              <w:jc w:val="center"/>
              <w:rPr>
                <w:rFonts w:ascii="Calibri" w:eastAsia="Times New Roman" w:hAnsi="Calibri" w:cs="Times New Roman"/>
                <w:b/>
                <w:bCs/>
                <w:color w:val="000000"/>
              </w:rPr>
            </w:pPr>
            <w:r w:rsidRPr="00D62CC9">
              <w:rPr>
                <w:rFonts w:ascii="Calibri" w:eastAsia="Times New Roman" w:hAnsi="Calibri" w:cs="Times New Roman"/>
                <w:b/>
                <w:bCs/>
                <w:color w:val="000000"/>
              </w:rPr>
              <w:t>2</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0.127</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0.091</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0.065</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0.047</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0.033</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0.024</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0.017</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0.012</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0.009</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0.006</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0.005</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0.003</w:t>
            </w:r>
          </w:p>
        </w:tc>
      </w:tr>
      <w:tr w:rsidR="00201AFD" w:rsidRPr="00D62CC9" w:rsidTr="00875F09">
        <w:trPr>
          <w:trHeight w:val="300"/>
        </w:trPr>
        <w:tc>
          <w:tcPr>
            <w:tcW w:w="1070" w:type="dxa"/>
            <w:tcBorders>
              <w:top w:val="single" w:sz="4" w:space="0" w:color="auto"/>
              <w:left w:val="single" w:sz="4" w:space="0" w:color="auto"/>
              <w:bottom w:val="single" w:sz="4" w:space="0" w:color="auto"/>
              <w:right w:val="nil"/>
            </w:tcBorders>
            <w:shd w:val="clear" w:color="auto" w:fill="auto"/>
            <w:noWrap/>
            <w:vAlign w:val="center"/>
            <w:hideMark/>
          </w:tcPr>
          <w:p w:rsidR="00201AFD" w:rsidRPr="00D62CC9" w:rsidRDefault="00201AFD" w:rsidP="00F96048">
            <w:pPr>
              <w:spacing w:after="0" w:line="240" w:lineRule="auto"/>
              <w:jc w:val="center"/>
              <w:rPr>
                <w:rFonts w:ascii="Calibri" w:eastAsia="Times New Roman" w:hAnsi="Calibri" w:cs="Times New Roman"/>
                <w:b/>
                <w:bCs/>
                <w:color w:val="000000"/>
              </w:rPr>
            </w:pPr>
            <w:r w:rsidRPr="00D62CC9">
              <w:rPr>
                <w:rFonts w:ascii="Calibri" w:eastAsia="Times New Roman" w:hAnsi="Calibri" w:cs="Times New Roman"/>
                <w:b/>
                <w:bCs/>
                <w:color w:val="000000"/>
              </w:rPr>
              <w:t>3</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0.134</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0.096</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0.069</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0.049</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0.035</w:t>
            </w:r>
          </w:p>
        </w:tc>
        <w:tc>
          <w:tcPr>
            <w:tcW w:w="718"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rsidR="00201AFD" w:rsidRPr="00D62CC9" w:rsidRDefault="00201AFD" w:rsidP="00F96048">
            <w:pPr>
              <w:spacing w:after="0" w:line="240" w:lineRule="auto"/>
              <w:jc w:val="right"/>
              <w:rPr>
                <w:rFonts w:ascii="Calibri" w:eastAsia="Times New Roman" w:hAnsi="Calibri" w:cs="Times New Roman"/>
                <w:color w:val="9C6500"/>
              </w:rPr>
            </w:pPr>
            <w:r w:rsidRPr="00D62CC9">
              <w:rPr>
                <w:rFonts w:ascii="Calibri" w:eastAsia="Times New Roman" w:hAnsi="Calibri" w:cs="Times New Roman"/>
                <w:color w:val="9C6500"/>
              </w:rPr>
              <w:t>0.025</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0.018</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0.013</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0.009</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0.007</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0.005</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0.003</w:t>
            </w:r>
          </w:p>
        </w:tc>
      </w:tr>
      <w:tr w:rsidR="00201AFD" w:rsidRPr="00D62CC9" w:rsidTr="00875F09">
        <w:trPr>
          <w:trHeight w:val="300"/>
        </w:trPr>
        <w:tc>
          <w:tcPr>
            <w:tcW w:w="1070" w:type="dxa"/>
            <w:tcBorders>
              <w:top w:val="single" w:sz="4" w:space="0" w:color="auto"/>
              <w:left w:val="single" w:sz="4" w:space="0" w:color="auto"/>
              <w:bottom w:val="single" w:sz="4" w:space="0" w:color="auto"/>
              <w:right w:val="nil"/>
            </w:tcBorders>
            <w:shd w:val="clear" w:color="auto" w:fill="auto"/>
            <w:noWrap/>
            <w:vAlign w:val="center"/>
            <w:hideMark/>
          </w:tcPr>
          <w:p w:rsidR="00201AFD" w:rsidRPr="00D62CC9" w:rsidRDefault="00201AFD" w:rsidP="00F96048">
            <w:pPr>
              <w:spacing w:after="0" w:line="240" w:lineRule="auto"/>
              <w:jc w:val="center"/>
              <w:rPr>
                <w:rFonts w:ascii="Calibri" w:eastAsia="Times New Roman" w:hAnsi="Calibri" w:cs="Times New Roman"/>
                <w:b/>
                <w:bCs/>
                <w:color w:val="000000"/>
              </w:rPr>
            </w:pPr>
            <w:r w:rsidRPr="00D62CC9">
              <w:rPr>
                <w:rFonts w:ascii="Calibri" w:eastAsia="Times New Roman" w:hAnsi="Calibri" w:cs="Times New Roman"/>
                <w:b/>
                <w:bCs/>
                <w:color w:val="000000"/>
              </w:rPr>
              <w:t>4</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0.142</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0.102</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0.073</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0.052</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0.037</w:t>
            </w:r>
          </w:p>
        </w:tc>
        <w:tc>
          <w:tcPr>
            <w:tcW w:w="718"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rsidR="00201AFD" w:rsidRPr="00D62CC9" w:rsidRDefault="00201AFD" w:rsidP="00F96048">
            <w:pPr>
              <w:spacing w:after="0" w:line="240" w:lineRule="auto"/>
              <w:jc w:val="right"/>
              <w:rPr>
                <w:rFonts w:ascii="Calibri" w:eastAsia="Times New Roman" w:hAnsi="Calibri" w:cs="Times New Roman"/>
                <w:color w:val="9C6500"/>
              </w:rPr>
            </w:pPr>
            <w:r w:rsidRPr="00D62CC9">
              <w:rPr>
                <w:rFonts w:ascii="Calibri" w:eastAsia="Times New Roman" w:hAnsi="Calibri" w:cs="Times New Roman"/>
                <w:color w:val="9C6500"/>
              </w:rPr>
              <w:t>0.027</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0.019</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0.014</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0.010</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0.007</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0.005</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0.004</w:t>
            </w:r>
          </w:p>
        </w:tc>
      </w:tr>
      <w:tr w:rsidR="00201AFD" w:rsidRPr="00D62CC9" w:rsidTr="00875F09">
        <w:trPr>
          <w:trHeight w:val="300"/>
        </w:trPr>
        <w:tc>
          <w:tcPr>
            <w:tcW w:w="1070" w:type="dxa"/>
            <w:tcBorders>
              <w:top w:val="single" w:sz="4" w:space="0" w:color="auto"/>
              <w:left w:val="single" w:sz="4" w:space="0" w:color="auto"/>
              <w:bottom w:val="single" w:sz="4" w:space="0" w:color="auto"/>
              <w:right w:val="nil"/>
            </w:tcBorders>
            <w:shd w:val="clear" w:color="auto" w:fill="auto"/>
            <w:noWrap/>
            <w:vAlign w:val="center"/>
            <w:hideMark/>
          </w:tcPr>
          <w:p w:rsidR="00201AFD" w:rsidRPr="00D62CC9" w:rsidRDefault="00201AFD" w:rsidP="00F96048">
            <w:pPr>
              <w:spacing w:after="0" w:line="240" w:lineRule="auto"/>
              <w:jc w:val="center"/>
              <w:rPr>
                <w:rFonts w:ascii="Calibri" w:eastAsia="Times New Roman" w:hAnsi="Calibri" w:cs="Times New Roman"/>
                <w:b/>
                <w:bCs/>
                <w:color w:val="000000"/>
              </w:rPr>
            </w:pPr>
            <w:r w:rsidRPr="00D62CC9">
              <w:rPr>
                <w:rFonts w:ascii="Calibri" w:eastAsia="Times New Roman" w:hAnsi="Calibri" w:cs="Times New Roman"/>
                <w:b/>
                <w:bCs/>
                <w:color w:val="000000"/>
              </w:rPr>
              <w:t>5</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0.150</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0.108</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0.077</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0.055</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0.040</w:t>
            </w:r>
          </w:p>
        </w:tc>
        <w:tc>
          <w:tcPr>
            <w:tcW w:w="718"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rsidR="00201AFD" w:rsidRPr="00D62CC9" w:rsidRDefault="00201AFD" w:rsidP="00F96048">
            <w:pPr>
              <w:spacing w:after="0" w:line="240" w:lineRule="auto"/>
              <w:jc w:val="right"/>
              <w:rPr>
                <w:rFonts w:ascii="Calibri" w:eastAsia="Times New Roman" w:hAnsi="Calibri" w:cs="Times New Roman"/>
                <w:color w:val="9C6500"/>
              </w:rPr>
            </w:pPr>
            <w:r w:rsidRPr="00D62CC9">
              <w:rPr>
                <w:rFonts w:ascii="Calibri" w:eastAsia="Times New Roman" w:hAnsi="Calibri" w:cs="Times New Roman"/>
                <w:color w:val="9C6500"/>
              </w:rPr>
              <w:t>0.028</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0.020</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0.015</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0.010</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0.007</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0.005</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0.004</w:t>
            </w:r>
          </w:p>
        </w:tc>
      </w:tr>
      <w:tr w:rsidR="00201AFD" w:rsidRPr="00D62CC9" w:rsidTr="00875F09">
        <w:trPr>
          <w:trHeight w:val="300"/>
        </w:trPr>
        <w:tc>
          <w:tcPr>
            <w:tcW w:w="1070" w:type="dxa"/>
            <w:tcBorders>
              <w:top w:val="single" w:sz="4" w:space="0" w:color="auto"/>
              <w:left w:val="single" w:sz="4" w:space="0" w:color="auto"/>
              <w:bottom w:val="single" w:sz="4" w:space="0" w:color="auto"/>
              <w:right w:val="nil"/>
            </w:tcBorders>
            <w:shd w:val="clear" w:color="auto" w:fill="auto"/>
            <w:noWrap/>
            <w:vAlign w:val="center"/>
            <w:hideMark/>
          </w:tcPr>
          <w:p w:rsidR="00201AFD" w:rsidRPr="00D62CC9" w:rsidRDefault="00201AFD" w:rsidP="00F96048">
            <w:pPr>
              <w:spacing w:after="0" w:line="240" w:lineRule="auto"/>
              <w:jc w:val="center"/>
              <w:rPr>
                <w:rFonts w:ascii="Calibri" w:eastAsia="Times New Roman" w:hAnsi="Calibri" w:cs="Times New Roman"/>
                <w:b/>
                <w:bCs/>
                <w:color w:val="000000"/>
              </w:rPr>
            </w:pPr>
            <w:r w:rsidRPr="00D62CC9">
              <w:rPr>
                <w:rFonts w:ascii="Calibri" w:eastAsia="Times New Roman" w:hAnsi="Calibri" w:cs="Times New Roman"/>
                <w:b/>
                <w:bCs/>
                <w:color w:val="000000"/>
              </w:rPr>
              <w:t>6</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0.159</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0.114</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0.082</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0.059</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0.042</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0.030</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0.022</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0.015</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0.011</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0.008</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0.006</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0.004</w:t>
            </w:r>
          </w:p>
        </w:tc>
      </w:tr>
      <w:tr w:rsidR="00201AFD" w:rsidRPr="00D62CC9" w:rsidTr="00875F09">
        <w:trPr>
          <w:trHeight w:val="300"/>
        </w:trPr>
        <w:tc>
          <w:tcPr>
            <w:tcW w:w="1070" w:type="dxa"/>
            <w:tcBorders>
              <w:top w:val="single" w:sz="4" w:space="0" w:color="auto"/>
              <w:left w:val="single" w:sz="4" w:space="0" w:color="auto"/>
              <w:bottom w:val="single" w:sz="4" w:space="0" w:color="auto"/>
              <w:right w:val="nil"/>
            </w:tcBorders>
            <w:shd w:val="clear" w:color="auto" w:fill="auto"/>
            <w:noWrap/>
            <w:vAlign w:val="center"/>
            <w:hideMark/>
          </w:tcPr>
          <w:p w:rsidR="00201AFD" w:rsidRPr="00D62CC9" w:rsidRDefault="00201AFD" w:rsidP="00F96048">
            <w:pPr>
              <w:spacing w:after="0" w:line="240" w:lineRule="auto"/>
              <w:jc w:val="center"/>
              <w:rPr>
                <w:rFonts w:ascii="Calibri" w:eastAsia="Times New Roman" w:hAnsi="Calibri" w:cs="Times New Roman"/>
                <w:b/>
                <w:bCs/>
                <w:color w:val="000000"/>
              </w:rPr>
            </w:pPr>
            <w:r w:rsidRPr="00D62CC9">
              <w:rPr>
                <w:rFonts w:ascii="Calibri" w:eastAsia="Times New Roman" w:hAnsi="Calibri" w:cs="Times New Roman"/>
                <w:b/>
                <w:bCs/>
                <w:color w:val="000000"/>
              </w:rPr>
              <w:t>7</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0.168</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0.121</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0.086</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0.062</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0.044</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0.032</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0.023</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0.016</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0.012</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0.008</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0.006</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0.004</w:t>
            </w:r>
          </w:p>
        </w:tc>
      </w:tr>
      <w:tr w:rsidR="00201AFD" w:rsidRPr="00D62CC9" w:rsidTr="00875F09">
        <w:trPr>
          <w:trHeight w:val="300"/>
        </w:trPr>
        <w:tc>
          <w:tcPr>
            <w:tcW w:w="1070" w:type="dxa"/>
            <w:tcBorders>
              <w:top w:val="single" w:sz="4" w:space="0" w:color="auto"/>
              <w:left w:val="single" w:sz="4" w:space="0" w:color="auto"/>
              <w:bottom w:val="single" w:sz="4" w:space="0" w:color="auto"/>
              <w:right w:val="nil"/>
            </w:tcBorders>
            <w:shd w:val="clear" w:color="auto" w:fill="auto"/>
            <w:noWrap/>
            <w:vAlign w:val="center"/>
            <w:hideMark/>
          </w:tcPr>
          <w:p w:rsidR="00201AFD" w:rsidRPr="00D62CC9" w:rsidRDefault="00201AFD" w:rsidP="00F96048">
            <w:pPr>
              <w:spacing w:after="0" w:line="240" w:lineRule="auto"/>
              <w:jc w:val="center"/>
              <w:rPr>
                <w:rFonts w:ascii="Calibri" w:eastAsia="Times New Roman" w:hAnsi="Calibri" w:cs="Times New Roman"/>
                <w:b/>
                <w:bCs/>
                <w:color w:val="000000"/>
              </w:rPr>
            </w:pPr>
            <w:r w:rsidRPr="00D62CC9">
              <w:rPr>
                <w:rFonts w:ascii="Calibri" w:eastAsia="Times New Roman" w:hAnsi="Calibri" w:cs="Times New Roman"/>
                <w:b/>
                <w:bCs/>
                <w:color w:val="000000"/>
              </w:rPr>
              <w:t>8</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0.178</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0.128</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0.092</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0.066</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0.047</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0.034</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0.024</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0.017</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0.012</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0.009</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0.006</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0.005</w:t>
            </w:r>
          </w:p>
        </w:tc>
      </w:tr>
      <w:tr w:rsidR="00201AFD" w:rsidRPr="00D62CC9" w:rsidTr="00875F09">
        <w:trPr>
          <w:trHeight w:val="300"/>
        </w:trPr>
        <w:tc>
          <w:tcPr>
            <w:tcW w:w="1070" w:type="dxa"/>
            <w:tcBorders>
              <w:top w:val="single" w:sz="4" w:space="0" w:color="auto"/>
              <w:left w:val="single" w:sz="4" w:space="0" w:color="auto"/>
              <w:bottom w:val="single" w:sz="4" w:space="0" w:color="auto"/>
              <w:right w:val="nil"/>
            </w:tcBorders>
            <w:shd w:val="clear" w:color="auto" w:fill="auto"/>
            <w:noWrap/>
            <w:vAlign w:val="center"/>
            <w:hideMark/>
          </w:tcPr>
          <w:p w:rsidR="00201AFD" w:rsidRPr="00D62CC9" w:rsidRDefault="00201AFD" w:rsidP="00F96048">
            <w:pPr>
              <w:spacing w:after="0" w:line="240" w:lineRule="auto"/>
              <w:jc w:val="center"/>
              <w:rPr>
                <w:rFonts w:ascii="Calibri" w:eastAsia="Times New Roman" w:hAnsi="Calibri" w:cs="Times New Roman"/>
                <w:b/>
                <w:bCs/>
                <w:color w:val="000000"/>
              </w:rPr>
            </w:pPr>
            <w:r w:rsidRPr="00D62CC9">
              <w:rPr>
                <w:rFonts w:ascii="Calibri" w:eastAsia="Times New Roman" w:hAnsi="Calibri" w:cs="Times New Roman"/>
                <w:b/>
                <w:bCs/>
                <w:color w:val="000000"/>
              </w:rPr>
              <w:t>9</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0.189</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0.135</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0.097</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0.069</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0.050</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0.036</w:t>
            </w:r>
          </w:p>
        </w:tc>
        <w:tc>
          <w:tcPr>
            <w:tcW w:w="718"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rsidR="00201AFD" w:rsidRPr="00D62CC9" w:rsidRDefault="00201AFD" w:rsidP="00F96048">
            <w:pPr>
              <w:spacing w:after="0" w:line="240" w:lineRule="auto"/>
              <w:jc w:val="right"/>
              <w:rPr>
                <w:rFonts w:ascii="Calibri" w:eastAsia="Times New Roman" w:hAnsi="Calibri" w:cs="Times New Roman"/>
                <w:color w:val="9C6500"/>
              </w:rPr>
            </w:pPr>
            <w:r w:rsidRPr="00D62CC9">
              <w:rPr>
                <w:rFonts w:ascii="Calibri" w:eastAsia="Times New Roman" w:hAnsi="Calibri" w:cs="Times New Roman"/>
                <w:color w:val="9C6500"/>
              </w:rPr>
              <w:t>0.026</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0.018</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0.013</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0.009</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0.007</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0.005</w:t>
            </w:r>
          </w:p>
        </w:tc>
      </w:tr>
      <w:tr w:rsidR="00201AFD" w:rsidRPr="00D62CC9" w:rsidTr="00875F09">
        <w:trPr>
          <w:trHeight w:val="300"/>
        </w:trPr>
        <w:tc>
          <w:tcPr>
            <w:tcW w:w="1070" w:type="dxa"/>
            <w:tcBorders>
              <w:top w:val="single" w:sz="4" w:space="0" w:color="auto"/>
              <w:left w:val="single" w:sz="4" w:space="0" w:color="auto"/>
              <w:bottom w:val="single" w:sz="4" w:space="0" w:color="auto"/>
              <w:right w:val="nil"/>
            </w:tcBorders>
            <w:shd w:val="clear" w:color="auto" w:fill="auto"/>
            <w:noWrap/>
            <w:vAlign w:val="center"/>
            <w:hideMark/>
          </w:tcPr>
          <w:p w:rsidR="00201AFD" w:rsidRPr="00D62CC9" w:rsidRDefault="00201AFD" w:rsidP="00F96048">
            <w:pPr>
              <w:spacing w:after="0" w:line="240" w:lineRule="auto"/>
              <w:jc w:val="center"/>
              <w:rPr>
                <w:rFonts w:ascii="Calibri" w:eastAsia="Times New Roman" w:hAnsi="Calibri" w:cs="Times New Roman"/>
                <w:b/>
                <w:bCs/>
                <w:color w:val="000000"/>
              </w:rPr>
            </w:pPr>
            <w:r w:rsidRPr="00D62CC9">
              <w:rPr>
                <w:rFonts w:ascii="Calibri" w:eastAsia="Times New Roman" w:hAnsi="Calibri" w:cs="Times New Roman"/>
                <w:b/>
                <w:bCs/>
                <w:color w:val="000000"/>
              </w:rPr>
              <w:t>10</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0.200</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0.143</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0.103</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0.074</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0.053</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0.038</w:t>
            </w:r>
          </w:p>
        </w:tc>
        <w:tc>
          <w:tcPr>
            <w:tcW w:w="718"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rsidR="00201AFD" w:rsidRPr="00D62CC9" w:rsidRDefault="00201AFD" w:rsidP="00F96048">
            <w:pPr>
              <w:spacing w:after="0" w:line="240" w:lineRule="auto"/>
              <w:jc w:val="right"/>
              <w:rPr>
                <w:rFonts w:ascii="Calibri" w:eastAsia="Times New Roman" w:hAnsi="Calibri" w:cs="Times New Roman"/>
                <w:color w:val="9C6500"/>
              </w:rPr>
            </w:pPr>
            <w:r w:rsidRPr="00D62CC9">
              <w:rPr>
                <w:rFonts w:ascii="Calibri" w:eastAsia="Times New Roman" w:hAnsi="Calibri" w:cs="Times New Roman"/>
                <w:color w:val="9C6500"/>
              </w:rPr>
              <w:t>0.027</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0.019</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0.014</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0.010</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0.007</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0.005</w:t>
            </w:r>
          </w:p>
        </w:tc>
      </w:tr>
      <w:tr w:rsidR="00201AFD" w:rsidRPr="00D62CC9" w:rsidTr="00875F09">
        <w:trPr>
          <w:trHeight w:val="300"/>
        </w:trPr>
        <w:tc>
          <w:tcPr>
            <w:tcW w:w="1070" w:type="dxa"/>
            <w:tcBorders>
              <w:top w:val="single" w:sz="4" w:space="0" w:color="auto"/>
              <w:left w:val="single" w:sz="4" w:space="0" w:color="auto"/>
              <w:bottom w:val="single" w:sz="4" w:space="0" w:color="auto"/>
              <w:right w:val="nil"/>
            </w:tcBorders>
            <w:shd w:val="clear" w:color="auto" w:fill="auto"/>
            <w:noWrap/>
            <w:vAlign w:val="center"/>
            <w:hideMark/>
          </w:tcPr>
          <w:p w:rsidR="00201AFD" w:rsidRPr="00D62CC9" w:rsidRDefault="00201AFD" w:rsidP="00F96048">
            <w:pPr>
              <w:spacing w:after="0" w:line="240" w:lineRule="auto"/>
              <w:jc w:val="center"/>
              <w:rPr>
                <w:rFonts w:ascii="Calibri" w:eastAsia="Times New Roman" w:hAnsi="Calibri" w:cs="Times New Roman"/>
                <w:b/>
                <w:bCs/>
                <w:color w:val="000000"/>
              </w:rPr>
            </w:pPr>
            <w:r w:rsidRPr="00D62CC9">
              <w:rPr>
                <w:rFonts w:ascii="Calibri" w:eastAsia="Times New Roman" w:hAnsi="Calibri" w:cs="Times New Roman"/>
                <w:b/>
                <w:bCs/>
                <w:color w:val="000000"/>
              </w:rPr>
              <w:t>11</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0.211</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0.152</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0.109</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0.078</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0.056</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0.040</w:t>
            </w:r>
          </w:p>
        </w:tc>
        <w:tc>
          <w:tcPr>
            <w:tcW w:w="718"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rsidR="00201AFD" w:rsidRPr="00D62CC9" w:rsidRDefault="00201AFD" w:rsidP="00F96048">
            <w:pPr>
              <w:spacing w:after="0" w:line="240" w:lineRule="auto"/>
              <w:jc w:val="right"/>
              <w:rPr>
                <w:rFonts w:ascii="Calibri" w:eastAsia="Times New Roman" w:hAnsi="Calibri" w:cs="Times New Roman"/>
                <w:color w:val="9C6500"/>
              </w:rPr>
            </w:pPr>
            <w:r w:rsidRPr="00D62CC9">
              <w:rPr>
                <w:rFonts w:ascii="Calibri" w:eastAsia="Times New Roman" w:hAnsi="Calibri" w:cs="Times New Roman"/>
                <w:color w:val="9C6500"/>
              </w:rPr>
              <w:t>0.029</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0.021</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0.015</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0.011</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0.008</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0.005</w:t>
            </w:r>
          </w:p>
        </w:tc>
      </w:tr>
      <w:tr w:rsidR="00201AFD" w:rsidRPr="00D62CC9" w:rsidTr="00875F09">
        <w:trPr>
          <w:trHeight w:val="300"/>
        </w:trPr>
        <w:tc>
          <w:tcPr>
            <w:tcW w:w="1070" w:type="dxa"/>
            <w:tcBorders>
              <w:top w:val="single" w:sz="4" w:space="0" w:color="auto"/>
              <w:left w:val="single" w:sz="4" w:space="0" w:color="auto"/>
              <w:bottom w:val="single" w:sz="4" w:space="0" w:color="auto"/>
              <w:right w:val="nil"/>
            </w:tcBorders>
            <w:shd w:val="clear" w:color="auto" w:fill="auto"/>
            <w:noWrap/>
            <w:vAlign w:val="center"/>
            <w:hideMark/>
          </w:tcPr>
          <w:p w:rsidR="00201AFD" w:rsidRPr="00D62CC9" w:rsidRDefault="00201AFD" w:rsidP="00F96048">
            <w:pPr>
              <w:spacing w:after="0" w:line="240" w:lineRule="auto"/>
              <w:jc w:val="center"/>
              <w:rPr>
                <w:rFonts w:ascii="Calibri" w:eastAsia="Times New Roman" w:hAnsi="Calibri" w:cs="Times New Roman"/>
                <w:b/>
                <w:bCs/>
                <w:color w:val="000000"/>
              </w:rPr>
            </w:pPr>
            <w:r w:rsidRPr="00D62CC9">
              <w:rPr>
                <w:rFonts w:ascii="Calibri" w:eastAsia="Times New Roman" w:hAnsi="Calibri" w:cs="Times New Roman"/>
                <w:b/>
                <w:bCs/>
                <w:color w:val="000000"/>
              </w:rPr>
              <w:t>12</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0.224</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0.160</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0.115</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0.082</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0.059</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0.042</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0.030</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0.022</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0.016</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0.011</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0.008</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0.006</w:t>
            </w:r>
          </w:p>
        </w:tc>
      </w:tr>
      <w:tr w:rsidR="00201AFD" w:rsidRPr="00D62CC9" w:rsidTr="00875F09">
        <w:trPr>
          <w:trHeight w:val="300"/>
        </w:trPr>
        <w:tc>
          <w:tcPr>
            <w:tcW w:w="1070" w:type="dxa"/>
            <w:tcBorders>
              <w:top w:val="single" w:sz="4" w:space="0" w:color="auto"/>
              <w:left w:val="single" w:sz="4" w:space="0" w:color="auto"/>
              <w:bottom w:val="single" w:sz="4" w:space="0" w:color="auto"/>
              <w:right w:val="nil"/>
            </w:tcBorders>
            <w:shd w:val="clear" w:color="auto" w:fill="auto"/>
            <w:noWrap/>
            <w:vAlign w:val="center"/>
            <w:hideMark/>
          </w:tcPr>
          <w:p w:rsidR="00201AFD" w:rsidRPr="00D62CC9" w:rsidRDefault="00201AFD" w:rsidP="00F96048">
            <w:pPr>
              <w:spacing w:after="0" w:line="240" w:lineRule="auto"/>
              <w:jc w:val="center"/>
              <w:rPr>
                <w:rFonts w:ascii="Calibri" w:eastAsia="Times New Roman" w:hAnsi="Calibri" w:cs="Times New Roman"/>
                <w:b/>
                <w:bCs/>
                <w:color w:val="000000"/>
              </w:rPr>
            </w:pPr>
            <w:r w:rsidRPr="00D62CC9">
              <w:rPr>
                <w:rFonts w:ascii="Calibri" w:eastAsia="Times New Roman" w:hAnsi="Calibri" w:cs="Times New Roman"/>
                <w:b/>
                <w:bCs/>
                <w:color w:val="000000"/>
              </w:rPr>
              <w:t>13</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0.237</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0.170</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0.122</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0.087</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0.062</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0.045</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0.032</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0.023</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0.016</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0.012</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0.008</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0.006</w:t>
            </w:r>
          </w:p>
        </w:tc>
      </w:tr>
      <w:tr w:rsidR="00201AFD" w:rsidRPr="00D62CC9" w:rsidTr="00875F09">
        <w:trPr>
          <w:trHeight w:val="300"/>
        </w:trPr>
        <w:tc>
          <w:tcPr>
            <w:tcW w:w="1070" w:type="dxa"/>
            <w:tcBorders>
              <w:top w:val="single" w:sz="4" w:space="0" w:color="auto"/>
              <w:left w:val="single" w:sz="4" w:space="0" w:color="auto"/>
              <w:bottom w:val="single" w:sz="4" w:space="0" w:color="auto"/>
              <w:right w:val="nil"/>
            </w:tcBorders>
            <w:shd w:val="clear" w:color="auto" w:fill="auto"/>
            <w:noWrap/>
            <w:vAlign w:val="center"/>
            <w:hideMark/>
          </w:tcPr>
          <w:p w:rsidR="00201AFD" w:rsidRPr="00D62CC9" w:rsidRDefault="00201AFD" w:rsidP="00F96048">
            <w:pPr>
              <w:spacing w:after="0" w:line="240" w:lineRule="auto"/>
              <w:jc w:val="center"/>
              <w:rPr>
                <w:rFonts w:ascii="Calibri" w:eastAsia="Times New Roman" w:hAnsi="Calibri" w:cs="Times New Roman"/>
                <w:b/>
                <w:bCs/>
                <w:color w:val="000000"/>
              </w:rPr>
            </w:pPr>
            <w:r w:rsidRPr="00D62CC9">
              <w:rPr>
                <w:rFonts w:ascii="Calibri" w:eastAsia="Times New Roman" w:hAnsi="Calibri" w:cs="Times New Roman"/>
                <w:b/>
                <w:bCs/>
                <w:color w:val="000000"/>
              </w:rPr>
              <w:t>14</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0.251</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0.180</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0.129</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0.092</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0.066</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0.047</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0.034</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0.024</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0.017</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0.012</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0.009</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0.006</w:t>
            </w:r>
          </w:p>
        </w:tc>
      </w:tr>
      <w:tr w:rsidR="00201AFD" w:rsidRPr="00D62CC9" w:rsidTr="00875F09">
        <w:trPr>
          <w:trHeight w:val="300"/>
        </w:trPr>
        <w:tc>
          <w:tcPr>
            <w:tcW w:w="1070" w:type="dxa"/>
            <w:tcBorders>
              <w:top w:val="single" w:sz="4" w:space="0" w:color="auto"/>
              <w:left w:val="single" w:sz="4" w:space="0" w:color="auto"/>
              <w:bottom w:val="single" w:sz="4" w:space="0" w:color="auto"/>
              <w:right w:val="nil"/>
            </w:tcBorders>
            <w:shd w:val="clear" w:color="auto" w:fill="auto"/>
            <w:noWrap/>
            <w:vAlign w:val="center"/>
            <w:hideMark/>
          </w:tcPr>
          <w:p w:rsidR="00201AFD" w:rsidRPr="00D62CC9" w:rsidRDefault="00201AFD" w:rsidP="00F96048">
            <w:pPr>
              <w:spacing w:after="0" w:line="240" w:lineRule="auto"/>
              <w:jc w:val="center"/>
              <w:rPr>
                <w:rFonts w:ascii="Calibri" w:eastAsia="Times New Roman" w:hAnsi="Calibri" w:cs="Times New Roman"/>
                <w:b/>
                <w:bCs/>
                <w:color w:val="000000"/>
              </w:rPr>
            </w:pPr>
            <w:r w:rsidRPr="00D62CC9">
              <w:rPr>
                <w:rFonts w:ascii="Calibri" w:eastAsia="Times New Roman" w:hAnsi="Calibri" w:cs="Times New Roman"/>
                <w:b/>
                <w:bCs/>
                <w:color w:val="000000"/>
              </w:rPr>
              <w:t>15</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0.265</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0.190</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0.136</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0.098</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0.070</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0.050</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0.036</w:t>
            </w:r>
          </w:p>
        </w:tc>
        <w:tc>
          <w:tcPr>
            <w:tcW w:w="718"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rsidR="00201AFD" w:rsidRPr="00D62CC9" w:rsidRDefault="00201AFD" w:rsidP="00F96048">
            <w:pPr>
              <w:spacing w:after="0" w:line="240" w:lineRule="auto"/>
              <w:jc w:val="right"/>
              <w:rPr>
                <w:rFonts w:ascii="Calibri" w:eastAsia="Times New Roman" w:hAnsi="Calibri" w:cs="Times New Roman"/>
                <w:color w:val="9C6500"/>
              </w:rPr>
            </w:pPr>
            <w:r w:rsidRPr="00D62CC9">
              <w:rPr>
                <w:rFonts w:ascii="Calibri" w:eastAsia="Times New Roman" w:hAnsi="Calibri" w:cs="Times New Roman"/>
                <w:color w:val="9C6500"/>
              </w:rPr>
              <w:t>0.026</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0.018</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0.013</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0.009</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0.007</w:t>
            </w:r>
          </w:p>
        </w:tc>
      </w:tr>
      <w:tr w:rsidR="00201AFD" w:rsidRPr="00D62CC9" w:rsidTr="00875F09">
        <w:trPr>
          <w:trHeight w:val="300"/>
        </w:trPr>
        <w:tc>
          <w:tcPr>
            <w:tcW w:w="1070" w:type="dxa"/>
            <w:tcBorders>
              <w:top w:val="single" w:sz="4" w:space="0" w:color="auto"/>
              <w:left w:val="single" w:sz="4" w:space="0" w:color="auto"/>
              <w:bottom w:val="single" w:sz="4" w:space="0" w:color="auto"/>
              <w:right w:val="nil"/>
            </w:tcBorders>
            <w:shd w:val="clear" w:color="auto" w:fill="auto"/>
            <w:noWrap/>
            <w:vAlign w:val="center"/>
            <w:hideMark/>
          </w:tcPr>
          <w:p w:rsidR="00201AFD" w:rsidRPr="00D62CC9" w:rsidRDefault="00201AFD" w:rsidP="00F96048">
            <w:pPr>
              <w:spacing w:after="0" w:line="240" w:lineRule="auto"/>
              <w:jc w:val="center"/>
              <w:rPr>
                <w:rFonts w:ascii="Calibri" w:eastAsia="Times New Roman" w:hAnsi="Calibri" w:cs="Times New Roman"/>
                <w:b/>
                <w:bCs/>
                <w:color w:val="000000"/>
              </w:rPr>
            </w:pPr>
            <w:r w:rsidRPr="00D62CC9">
              <w:rPr>
                <w:rFonts w:ascii="Calibri" w:eastAsia="Times New Roman" w:hAnsi="Calibri" w:cs="Times New Roman"/>
                <w:b/>
                <w:bCs/>
                <w:color w:val="000000"/>
              </w:rPr>
              <w:t>16</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0.281</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0.201</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0.144</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0.103</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0.074</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0.053</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0.038</w:t>
            </w:r>
          </w:p>
        </w:tc>
        <w:tc>
          <w:tcPr>
            <w:tcW w:w="718"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rsidR="00201AFD" w:rsidRPr="00D62CC9" w:rsidRDefault="00201AFD" w:rsidP="00F96048">
            <w:pPr>
              <w:spacing w:after="0" w:line="240" w:lineRule="auto"/>
              <w:jc w:val="right"/>
              <w:rPr>
                <w:rFonts w:ascii="Calibri" w:eastAsia="Times New Roman" w:hAnsi="Calibri" w:cs="Times New Roman"/>
                <w:color w:val="9C6500"/>
              </w:rPr>
            </w:pPr>
            <w:r w:rsidRPr="00D62CC9">
              <w:rPr>
                <w:rFonts w:ascii="Calibri" w:eastAsia="Times New Roman" w:hAnsi="Calibri" w:cs="Times New Roman"/>
                <w:color w:val="9C6500"/>
              </w:rPr>
              <w:t>0.027</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0.020</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0.014</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0.010</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0.007</w:t>
            </w:r>
          </w:p>
        </w:tc>
      </w:tr>
      <w:tr w:rsidR="00201AFD" w:rsidRPr="00D62CC9" w:rsidTr="00875F09">
        <w:trPr>
          <w:trHeight w:val="300"/>
        </w:trPr>
        <w:tc>
          <w:tcPr>
            <w:tcW w:w="1070" w:type="dxa"/>
            <w:tcBorders>
              <w:top w:val="single" w:sz="4" w:space="0" w:color="auto"/>
              <w:left w:val="single" w:sz="4" w:space="0" w:color="auto"/>
              <w:bottom w:val="single" w:sz="4" w:space="0" w:color="auto"/>
              <w:right w:val="nil"/>
            </w:tcBorders>
            <w:shd w:val="clear" w:color="auto" w:fill="auto"/>
            <w:noWrap/>
            <w:vAlign w:val="center"/>
            <w:hideMark/>
          </w:tcPr>
          <w:p w:rsidR="00201AFD" w:rsidRPr="00D62CC9" w:rsidRDefault="00201AFD" w:rsidP="00F96048">
            <w:pPr>
              <w:spacing w:after="0" w:line="240" w:lineRule="auto"/>
              <w:jc w:val="center"/>
              <w:rPr>
                <w:rFonts w:ascii="Calibri" w:eastAsia="Times New Roman" w:hAnsi="Calibri" w:cs="Times New Roman"/>
                <w:b/>
                <w:bCs/>
                <w:color w:val="000000"/>
              </w:rPr>
            </w:pPr>
            <w:r w:rsidRPr="00D62CC9">
              <w:rPr>
                <w:rFonts w:ascii="Calibri" w:eastAsia="Times New Roman" w:hAnsi="Calibri" w:cs="Times New Roman"/>
                <w:b/>
                <w:bCs/>
                <w:color w:val="000000"/>
              </w:rPr>
              <w:t>17</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0.297</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0.213</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0.153</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0.109</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0.078</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0.056</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0.040</w:t>
            </w:r>
          </w:p>
        </w:tc>
        <w:tc>
          <w:tcPr>
            <w:tcW w:w="718"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rsidR="00201AFD" w:rsidRPr="00D62CC9" w:rsidRDefault="00201AFD" w:rsidP="00F96048">
            <w:pPr>
              <w:spacing w:after="0" w:line="240" w:lineRule="auto"/>
              <w:jc w:val="right"/>
              <w:rPr>
                <w:rFonts w:ascii="Calibri" w:eastAsia="Times New Roman" w:hAnsi="Calibri" w:cs="Times New Roman"/>
                <w:color w:val="9C6500"/>
              </w:rPr>
            </w:pPr>
            <w:r w:rsidRPr="00D62CC9">
              <w:rPr>
                <w:rFonts w:ascii="Calibri" w:eastAsia="Times New Roman" w:hAnsi="Calibri" w:cs="Times New Roman"/>
                <w:color w:val="9C6500"/>
              </w:rPr>
              <w:t>0.029</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0.021</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0.015</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0.011</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0.008</w:t>
            </w:r>
          </w:p>
        </w:tc>
      </w:tr>
      <w:tr w:rsidR="00201AFD" w:rsidRPr="00D62CC9" w:rsidTr="00875F09">
        <w:trPr>
          <w:trHeight w:val="300"/>
        </w:trPr>
        <w:tc>
          <w:tcPr>
            <w:tcW w:w="1070" w:type="dxa"/>
            <w:tcBorders>
              <w:top w:val="single" w:sz="4" w:space="0" w:color="auto"/>
              <w:left w:val="single" w:sz="4" w:space="0" w:color="auto"/>
              <w:bottom w:val="single" w:sz="4" w:space="0" w:color="auto"/>
              <w:right w:val="nil"/>
            </w:tcBorders>
            <w:shd w:val="clear" w:color="auto" w:fill="auto"/>
            <w:noWrap/>
            <w:vAlign w:val="center"/>
            <w:hideMark/>
          </w:tcPr>
          <w:p w:rsidR="00201AFD" w:rsidRPr="00D62CC9" w:rsidRDefault="00201AFD" w:rsidP="00F96048">
            <w:pPr>
              <w:spacing w:after="0" w:line="240" w:lineRule="auto"/>
              <w:jc w:val="center"/>
              <w:rPr>
                <w:rFonts w:ascii="Calibri" w:eastAsia="Times New Roman" w:hAnsi="Calibri" w:cs="Times New Roman"/>
                <w:b/>
                <w:bCs/>
                <w:color w:val="000000"/>
              </w:rPr>
            </w:pPr>
            <w:r w:rsidRPr="00D62CC9">
              <w:rPr>
                <w:rFonts w:ascii="Calibri" w:eastAsia="Times New Roman" w:hAnsi="Calibri" w:cs="Times New Roman"/>
                <w:b/>
                <w:bCs/>
                <w:color w:val="000000"/>
              </w:rPr>
              <w:t>18</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0.315</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0.226</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0.162</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0.116</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0.083</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0.059</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0.043</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0.031</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0.022</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0.016</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0.011</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0.008</w:t>
            </w:r>
          </w:p>
        </w:tc>
      </w:tr>
      <w:tr w:rsidR="00201AFD" w:rsidRPr="00D62CC9" w:rsidTr="00875F09">
        <w:trPr>
          <w:trHeight w:val="300"/>
        </w:trPr>
        <w:tc>
          <w:tcPr>
            <w:tcW w:w="1070" w:type="dxa"/>
            <w:tcBorders>
              <w:top w:val="single" w:sz="4" w:space="0" w:color="auto"/>
              <w:left w:val="single" w:sz="4" w:space="0" w:color="auto"/>
              <w:bottom w:val="single" w:sz="4" w:space="0" w:color="auto"/>
              <w:right w:val="nil"/>
            </w:tcBorders>
            <w:shd w:val="clear" w:color="auto" w:fill="auto"/>
            <w:noWrap/>
            <w:vAlign w:val="center"/>
            <w:hideMark/>
          </w:tcPr>
          <w:p w:rsidR="00201AFD" w:rsidRPr="00D62CC9" w:rsidRDefault="00201AFD" w:rsidP="00F96048">
            <w:pPr>
              <w:spacing w:after="0" w:line="240" w:lineRule="auto"/>
              <w:jc w:val="center"/>
              <w:rPr>
                <w:rFonts w:ascii="Calibri" w:eastAsia="Times New Roman" w:hAnsi="Calibri" w:cs="Times New Roman"/>
                <w:b/>
                <w:bCs/>
                <w:color w:val="000000"/>
              </w:rPr>
            </w:pPr>
            <w:r w:rsidRPr="00D62CC9">
              <w:rPr>
                <w:rFonts w:ascii="Calibri" w:eastAsia="Times New Roman" w:hAnsi="Calibri" w:cs="Times New Roman"/>
                <w:b/>
                <w:bCs/>
                <w:color w:val="000000"/>
              </w:rPr>
              <w:t>19</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0.333</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0.239</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0.171</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0.123</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0.088</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0.063</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0.045</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0.032</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0.023</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0.017</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0.012</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0.009</w:t>
            </w:r>
          </w:p>
        </w:tc>
      </w:tr>
      <w:tr w:rsidR="00201AFD" w:rsidRPr="00D62CC9" w:rsidTr="00875F09">
        <w:trPr>
          <w:trHeight w:val="300"/>
        </w:trPr>
        <w:tc>
          <w:tcPr>
            <w:tcW w:w="1070" w:type="dxa"/>
            <w:tcBorders>
              <w:top w:val="single" w:sz="4" w:space="0" w:color="auto"/>
              <w:left w:val="single" w:sz="4" w:space="0" w:color="auto"/>
              <w:bottom w:val="single" w:sz="4" w:space="0" w:color="auto"/>
              <w:right w:val="nil"/>
            </w:tcBorders>
            <w:shd w:val="clear" w:color="auto" w:fill="auto"/>
            <w:noWrap/>
            <w:vAlign w:val="center"/>
            <w:hideMark/>
          </w:tcPr>
          <w:p w:rsidR="00201AFD" w:rsidRPr="00D62CC9" w:rsidRDefault="00201AFD" w:rsidP="00F96048">
            <w:pPr>
              <w:spacing w:after="0" w:line="240" w:lineRule="auto"/>
              <w:jc w:val="center"/>
              <w:rPr>
                <w:rFonts w:ascii="Calibri" w:eastAsia="Times New Roman" w:hAnsi="Calibri" w:cs="Times New Roman"/>
                <w:b/>
                <w:bCs/>
                <w:color w:val="000000"/>
              </w:rPr>
            </w:pPr>
            <w:r w:rsidRPr="00D62CC9">
              <w:rPr>
                <w:rFonts w:ascii="Calibri" w:eastAsia="Times New Roman" w:hAnsi="Calibri" w:cs="Times New Roman"/>
                <w:b/>
                <w:bCs/>
                <w:color w:val="000000"/>
              </w:rPr>
              <w:t>20</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0.353</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0.253</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0.181</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0.130</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0.093</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0.067</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0.048</w:t>
            </w:r>
          </w:p>
        </w:tc>
        <w:tc>
          <w:tcPr>
            <w:tcW w:w="7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201AFD" w:rsidRPr="00D62CC9" w:rsidRDefault="00201AFD" w:rsidP="00F96048">
            <w:pPr>
              <w:spacing w:after="0" w:line="240" w:lineRule="auto"/>
              <w:jc w:val="right"/>
              <w:rPr>
                <w:rFonts w:ascii="Calibri" w:eastAsia="Times New Roman" w:hAnsi="Calibri" w:cs="Times New Roman"/>
                <w:color w:val="9C0006"/>
              </w:rPr>
            </w:pPr>
            <w:r w:rsidRPr="00D62CC9">
              <w:rPr>
                <w:rFonts w:ascii="Calibri" w:eastAsia="Times New Roman" w:hAnsi="Calibri" w:cs="Times New Roman"/>
                <w:color w:val="9C0006"/>
              </w:rPr>
              <w:t>0.034</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0.025</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0.018</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0.013</w:t>
            </w:r>
          </w:p>
        </w:tc>
        <w:tc>
          <w:tcPr>
            <w:tcW w:w="718"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201AFD" w:rsidRPr="00D62CC9" w:rsidRDefault="00201AFD" w:rsidP="00F96048">
            <w:pPr>
              <w:spacing w:after="0" w:line="240" w:lineRule="auto"/>
              <w:jc w:val="right"/>
              <w:rPr>
                <w:rFonts w:ascii="Calibri" w:eastAsia="Times New Roman" w:hAnsi="Calibri" w:cs="Times New Roman"/>
                <w:color w:val="006100"/>
              </w:rPr>
            </w:pPr>
            <w:r w:rsidRPr="00D62CC9">
              <w:rPr>
                <w:rFonts w:ascii="Calibri" w:eastAsia="Times New Roman" w:hAnsi="Calibri" w:cs="Times New Roman"/>
                <w:color w:val="006100"/>
              </w:rPr>
              <w:t>0.009</w:t>
            </w:r>
          </w:p>
        </w:tc>
      </w:tr>
    </w:tbl>
    <w:p w:rsidR="00201AFD" w:rsidRPr="00E22F2E" w:rsidRDefault="00C82234" w:rsidP="00C82234">
      <w:pPr>
        <w:spacing w:before="120" w:after="120"/>
        <w:rPr>
          <w:rFonts w:ascii="Times New Roman" w:hAnsi="Times New Roman" w:cs="Times New Roman"/>
          <w:b/>
          <w:u w:val="single"/>
        </w:rPr>
      </w:pPr>
      <w:r>
        <w:rPr>
          <w:rFonts w:ascii="Times New Roman" w:hAnsi="Times New Roman" w:cs="Times New Roman"/>
          <w:b/>
          <w:u w:val="single"/>
        </w:rPr>
        <w:t>Department Review</w:t>
      </w:r>
    </w:p>
    <w:p w:rsidR="00201AFD" w:rsidRDefault="00201AFD" w:rsidP="00201AFD">
      <w:pPr>
        <w:rPr>
          <w:rFonts w:ascii="Times New Roman" w:hAnsi="Times New Roman" w:cs="Times New Roman"/>
        </w:rPr>
      </w:pPr>
      <w:r>
        <w:rPr>
          <w:rFonts w:ascii="Times New Roman" w:hAnsi="Times New Roman" w:cs="Times New Roman"/>
        </w:rPr>
        <w:t>The Department reviewed the above analysis and is in agreement that the approach is valid in developing an effective CAM plan for PM emissions using opacity and ESP power as independent variables.</w:t>
      </w:r>
    </w:p>
    <w:p w:rsidR="00875F09" w:rsidRDefault="00201AFD" w:rsidP="00875F09">
      <w:pPr>
        <w:pStyle w:val="Caption"/>
        <w:rPr>
          <w:rFonts w:ascii="Times New Roman" w:hAnsi="Times New Roman" w:cs="Times New Roman"/>
          <w:i w:val="0"/>
          <w:color w:val="auto"/>
          <w:sz w:val="22"/>
          <w:szCs w:val="22"/>
        </w:rPr>
      </w:pPr>
      <w:r w:rsidRPr="00875F09">
        <w:rPr>
          <w:rFonts w:ascii="Times New Roman" w:hAnsi="Times New Roman" w:cs="Times New Roman"/>
          <w:i w:val="0"/>
          <w:color w:val="auto"/>
          <w:sz w:val="22"/>
          <w:szCs w:val="22"/>
        </w:rPr>
        <w:t>Golder Associates used a data set of size 36 for Unit 1 and 38 for Unit 2.  Using these data sets, the Department calculated the accuracy of predicting exceedances using the two color coded charts</w:t>
      </w:r>
      <w:r w:rsidR="00875F09" w:rsidRPr="00875F09">
        <w:rPr>
          <w:rFonts w:ascii="Times New Roman" w:hAnsi="Times New Roman" w:cs="Times New Roman"/>
          <w:i w:val="0"/>
          <w:color w:val="auto"/>
          <w:sz w:val="22"/>
          <w:szCs w:val="22"/>
        </w:rPr>
        <w:t xml:space="preserve"> given in </w:t>
      </w:r>
      <w:r w:rsidR="00875F09" w:rsidRPr="00C82234">
        <w:rPr>
          <w:rFonts w:ascii="Times New Roman" w:hAnsi="Times New Roman" w:cs="Times New Roman"/>
          <w:i w:val="0"/>
          <w:color w:val="auto"/>
          <w:sz w:val="22"/>
          <w:szCs w:val="22"/>
        </w:rPr>
        <w:fldChar w:fldCharType="begin"/>
      </w:r>
      <w:r w:rsidR="00875F09" w:rsidRPr="00C82234">
        <w:rPr>
          <w:rFonts w:ascii="Times New Roman" w:hAnsi="Times New Roman" w:cs="Times New Roman"/>
          <w:i w:val="0"/>
          <w:color w:val="auto"/>
          <w:sz w:val="22"/>
          <w:szCs w:val="22"/>
        </w:rPr>
        <w:instrText xml:space="preserve"> REF _Ref385484038 \h </w:instrText>
      </w:r>
      <w:r w:rsidR="00875F09" w:rsidRPr="00C82234">
        <w:rPr>
          <w:rFonts w:ascii="Times New Roman" w:hAnsi="Times New Roman" w:cs="Times New Roman"/>
          <w:i w:val="0"/>
          <w:color w:val="auto"/>
          <w:sz w:val="22"/>
          <w:szCs w:val="22"/>
        </w:rPr>
      </w:r>
      <w:r w:rsidR="00C82234" w:rsidRPr="00C82234">
        <w:rPr>
          <w:rFonts w:ascii="Times New Roman" w:hAnsi="Times New Roman" w:cs="Times New Roman"/>
          <w:i w:val="0"/>
          <w:color w:val="auto"/>
          <w:sz w:val="22"/>
          <w:szCs w:val="22"/>
        </w:rPr>
        <w:instrText xml:space="preserve"> \* MERGEFORMAT </w:instrText>
      </w:r>
      <w:r w:rsidR="00875F09" w:rsidRPr="00C82234">
        <w:rPr>
          <w:rFonts w:ascii="Times New Roman" w:hAnsi="Times New Roman" w:cs="Times New Roman"/>
          <w:i w:val="0"/>
          <w:color w:val="auto"/>
          <w:sz w:val="22"/>
          <w:szCs w:val="22"/>
        </w:rPr>
        <w:fldChar w:fldCharType="separate"/>
      </w:r>
      <w:r w:rsidR="00875F09" w:rsidRPr="00C82234">
        <w:rPr>
          <w:rFonts w:ascii="Times New Roman" w:hAnsi="Times New Roman" w:cs="Times New Roman"/>
          <w:b/>
          <w:i w:val="0"/>
          <w:color w:val="auto"/>
          <w:sz w:val="22"/>
          <w:szCs w:val="22"/>
        </w:rPr>
        <w:t xml:space="preserve">Figure </w:t>
      </w:r>
      <w:r w:rsidR="00875F09" w:rsidRPr="00C82234">
        <w:rPr>
          <w:rFonts w:ascii="Times New Roman" w:hAnsi="Times New Roman" w:cs="Times New Roman"/>
          <w:b/>
          <w:i w:val="0"/>
          <w:noProof/>
          <w:color w:val="auto"/>
          <w:sz w:val="22"/>
          <w:szCs w:val="22"/>
        </w:rPr>
        <w:t>1</w:t>
      </w:r>
      <w:r w:rsidR="00875F09" w:rsidRPr="00C82234">
        <w:rPr>
          <w:rFonts w:ascii="Times New Roman" w:hAnsi="Times New Roman" w:cs="Times New Roman"/>
          <w:i w:val="0"/>
          <w:color w:val="auto"/>
          <w:sz w:val="22"/>
          <w:szCs w:val="22"/>
        </w:rPr>
        <w:fldChar w:fldCharType="end"/>
      </w:r>
      <w:r w:rsidR="00875F09">
        <w:rPr>
          <w:rFonts w:ascii="Times New Roman" w:hAnsi="Times New Roman" w:cs="Times New Roman"/>
          <w:i w:val="0"/>
          <w:color w:val="auto"/>
          <w:sz w:val="22"/>
          <w:szCs w:val="22"/>
        </w:rPr>
        <w:t xml:space="preserve"> </w:t>
      </w:r>
      <w:r w:rsidR="00875F09" w:rsidRPr="00875F09">
        <w:rPr>
          <w:rFonts w:ascii="Times New Roman" w:hAnsi="Times New Roman" w:cs="Times New Roman"/>
          <w:i w:val="0"/>
          <w:color w:val="auto"/>
          <w:sz w:val="22"/>
          <w:szCs w:val="22"/>
        </w:rPr>
        <w:t>(Unit 1</w:t>
      </w:r>
      <w:r w:rsidR="00875F09">
        <w:rPr>
          <w:rFonts w:ascii="Times New Roman" w:hAnsi="Times New Roman" w:cs="Times New Roman"/>
          <w:i w:val="0"/>
          <w:color w:val="auto"/>
          <w:sz w:val="22"/>
          <w:szCs w:val="22"/>
        </w:rPr>
        <w:t>)</w:t>
      </w:r>
      <w:r w:rsidR="00875F09" w:rsidRPr="00875F09">
        <w:rPr>
          <w:rFonts w:ascii="Times New Roman" w:hAnsi="Times New Roman" w:cs="Times New Roman"/>
          <w:i w:val="0"/>
          <w:color w:val="auto"/>
          <w:sz w:val="22"/>
          <w:szCs w:val="22"/>
        </w:rPr>
        <w:t xml:space="preserve"> and </w:t>
      </w:r>
      <w:r w:rsidR="00C82234" w:rsidRPr="00C82234">
        <w:rPr>
          <w:rFonts w:ascii="Times New Roman" w:hAnsi="Times New Roman" w:cs="Times New Roman"/>
          <w:i w:val="0"/>
          <w:color w:val="auto"/>
          <w:sz w:val="22"/>
          <w:szCs w:val="22"/>
        </w:rPr>
        <w:fldChar w:fldCharType="begin"/>
      </w:r>
      <w:r w:rsidR="00C82234" w:rsidRPr="00C82234">
        <w:rPr>
          <w:rFonts w:ascii="Times New Roman" w:hAnsi="Times New Roman" w:cs="Times New Roman"/>
          <w:i w:val="0"/>
          <w:color w:val="auto"/>
          <w:sz w:val="22"/>
          <w:szCs w:val="22"/>
        </w:rPr>
        <w:instrText xml:space="preserve"> REF _Ref385484094 \h </w:instrText>
      </w:r>
      <w:r w:rsidR="00C82234" w:rsidRPr="00C82234">
        <w:rPr>
          <w:rFonts w:ascii="Times New Roman" w:hAnsi="Times New Roman" w:cs="Times New Roman"/>
          <w:i w:val="0"/>
          <w:color w:val="auto"/>
          <w:sz w:val="22"/>
          <w:szCs w:val="22"/>
        </w:rPr>
      </w:r>
      <w:r w:rsidR="00C82234" w:rsidRPr="00C82234">
        <w:rPr>
          <w:rFonts w:ascii="Times New Roman" w:hAnsi="Times New Roman" w:cs="Times New Roman"/>
          <w:i w:val="0"/>
          <w:color w:val="auto"/>
          <w:sz w:val="22"/>
          <w:szCs w:val="22"/>
        </w:rPr>
        <w:instrText xml:space="preserve"> \* MERGEFORMAT </w:instrText>
      </w:r>
      <w:r w:rsidR="00C82234" w:rsidRPr="00C82234">
        <w:rPr>
          <w:rFonts w:ascii="Times New Roman" w:hAnsi="Times New Roman" w:cs="Times New Roman"/>
          <w:i w:val="0"/>
          <w:color w:val="auto"/>
          <w:sz w:val="22"/>
          <w:szCs w:val="22"/>
        </w:rPr>
        <w:fldChar w:fldCharType="separate"/>
      </w:r>
      <w:r w:rsidR="00C82234" w:rsidRPr="00C82234">
        <w:rPr>
          <w:rFonts w:ascii="Times New Roman" w:hAnsi="Times New Roman" w:cs="Times New Roman"/>
          <w:b/>
          <w:i w:val="0"/>
          <w:color w:val="auto"/>
          <w:sz w:val="22"/>
          <w:szCs w:val="22"/>
        </w:rPr>
        <w:t xml:space="preserve">Figure </w:t>
      </w:r>
      <w:r w:rsidR="00C82234" w:rsidRPr="00C82234">
        <w:rPr>
          <w:rFonts w:ascii="Times New Roman" w:hAnsi="Times New Roman" w:cs="Times New Roman"/>
          <w:b/>
          <w:i w:val="0"/>
          <w:noProof/>
          <w:color w:val="auto"/>
          <w:sz w:val="22"/>
          <w:szCs w:val="22"/>
        </w:rPr>
        <w:t>2</w:t>
      </w:r>
      <w:r w:rsidR="00C82234" w:rsidRPr="00C82234">
        <w:rPr>
          <w:rFonts w:ascii="Times New Roman" w:hAnsi="Times New Roman" w:cs="Times New Roman"/>
          <w:i w:val="0"/>
          <w:color w:val="auto"/>
          <w:sz w:val="22"/>
          <w:szCs w:val="22"/>
        </w:rPr>
        <w:fldChar w:fldCharType="end"/>
      </w:r>
      <w:r w:rsidR="00C82234">
        <w:rPr>
          <w:rFonts w:ascii="Times New Roman" w:hAnsi="Times New Roman" w:cs="Times New Roman"/>
          <w:i w:val="0"/>
          <w:color w:val="auto"/>
          <w:sz w:val="22"/>
          <w:szCs w:val="22"/>
        </w:rPr>
        <w:t xml:space="preserve"> </w:t>
      </w:r>
      <w:r w:rsidR="00875F09" w:rsidRPr="00875F09">
        <w:rPr>
          <w:rFonts w:ascii="Times New Roman" w:hAnsi="Times New Roman" w:cs="Times New Roman"/>
          <w:i w:val="0"/>
          <w:color w:val="auto"/>
          <w:sz w:val="22"/>
          <w:szCs w:val="22"/>
        </w:rPr>
        <w:t>(</w:t>
      </w:r>
      <w:r w:rsidR="00875F09">
        <w:rPr>
          <w:rFonts w:ascii="Times New Roman" w:hAnsi="Times New Roman" w:cs="Times New Roman"/>
          <w:i w:val="0"/>
          <w:color w:val="auto"/>
          <w:sz w:val="22"/>
          <w:szCs w:val="22"/>
        </w:rPr>
        <w:t>U</w:t>
      </w:r>
      <w:r w:rsidR="00875F09" w:rsidRPr="00875F09">
        <w:rPr>
          <w:rFonts w:ascii="Times New Roman" w:hAnsi="Times New Roman" w:cs="Times New Roman"/>
          <w:i w:val="0"/>
          <w:color w:val="auto"/>
          <w:sz w:val="22"/>
          <w:szCs w:val="22"/>
        </w:rPr>
        <w:t>nit 2)</w:t>
      </w:r>
      <w:r w:rsidRPr="00875F09">
        <w:rPr>
          <w:rFonts w:ascii="Times New Roman" w:hAnsi="Times New Roman" w:cs="Times New Roman"/>
          <w:i w:val="0"/>
          <w:color w:val="auto"/>
          <w:sz w:val="22"/>
          <w:szCs w:val="22"/>
        </w:rPr>
        <w:t xml:space="preserve"> below.  For Unit </w:t>
      </w:r>
      <w:r w:rsidR="00875F09">
        <w:rPr>
          <w:rFonts w:ascii="Times New Roman" w:hAnsi="Times New Roman" w:cs="Times New Roman"/>
          <w:i w:val="0"/>
          <w:color w:val="auto"/>
          <w:sz w:val="22"/>
          <w:szCs w:val="22"/>
        </w:rPr>
        <w:t>1</w:t>
      </w:r>
      <w:r w:rsidRPr="00875F09">
        <w:rPr>
          <w:rFonts w:ascii="Times New Roman" w:hAnsi="Times New Roman" w:cs="Times New Roman"/>
          <w:i w:val="0"/>
          <w:color w:val="auto"/>
          <w:sz w:val="22"/>
          <w:szCs w:val="22"/>
        </w:rPr>
        <w:t xml:space="preserve"> the probability of a “correct” prediction was </w:t>
      </w:r>
      <w:r w:rsidR="00875F09">
        <w:rPr>
          <w:rFonts w:ascii="Times New Roman" w:hAnsi="Times New Roman" w:cs="Times New Roman"/>
          <w:i w:val="0"/>
          <w:color w:val="auto"/>
          <w:sz w:val="22"/>
          <w:szCs w:val="22"/>
        </w:rPr>
        <w:t>0</w:t>
      </w:r>
      <w:r w:rsidRPr="00875F09">
        <w:rPr>
          <w:rFonts w:ascii="Times New Roman" w:hAnsi="Times New Roman" w:cs="Times New Roman"/>
          <w:i w:val="0"/>
          <w:color w:val="auto"/>
          <w:sz w:val="22"/>
          <w:szCs w:val="22"/>
        </w:rPr>
        <w:t xml:space="preserve">.89.  For Unit 2 the corresponding value was </w:t>
      </w:r>
      <w:r w:rsidR="00875F09">
        <w:rPr>
          <w:rFonts w:ascii="Times New Roman" w:hAnsi="Times New Roman" w:cs="Times New Roman"/>
          <w:i w:val="0"/>
          <w:color w:val="auto"/>
          <w:sz w:val="22"/>
          <w:szCs w:val="22"/>
        </w:rPr>
        <w:t>0</w:t>
      </w:r>
      <w:r w:rsidRPr="00875F09">
        <w:rPr>
          <w:rFonts w:ascii="Times New Roman" w:hAnsi="Times New Roman" w:cs="Times New Roman"/>
          <w:i w:val="0"/>
          <w:color w:val="auto"/>
          <w:sz w:val="22"/>
          <w:szCs w:val="22"/>
        </w:rPr>
        <w:t xml:space="preserve">.92.  These numbers are high enough to give the Department reasonable assurance that the approach is sound. </w:t>
      </w:r>
    </w:p>
    <w:p w:rsidR="00875F09" w:rsidRDefault="00875F09" w:rsidP="00875F09">
      <w:r>
        <w:br w:type="page"/>
      </w:r>
    </w:p>
    <w:p w:rsidR="00722AF1" w:rsidRDefault="00875F09" w:rsidP="00722AF1">
      <w:pPr>
        <w:jc w:val="center"/>
      </w:pPr>
      <w:r>
        <w:rPr>
          <w:noProof/>
        </w:rPr>
        <w:lastRenderedPageBreak/>
        <w:drawing>
          <wp:inline distT="0" distB="0" distL="0" distR="0" wp14:anchorId="74B0DA9A" wp14:editId="3FBF4925">
            <wp:extent cx="4839419" cy="3629563"/>
            <wp:effectExtent l="19050" t="19050" r="18415" b="28575"/>
            <wp:docPr id="3" name="Picture 3" descr="cid:image002.png@01CF28E8.ED1B0B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2.png@01CF28E8.ED1B0B5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4892579" cy="3669433"/>
                    </a:xfrm>
                    <a:prstGeom prst="rect">
                      <a:avLst/>
                    </a:prstGeom>
                    <a:noFill/>
                    <a:ln>
                      <a:solidFill>
                        <a:schemeClr val="tx1"/>
                      </a:solidFill>
                    </a:ln>
                  </pic:spPr>
                </pic:pic>
              </a:graphicData>
            </a:graphic>
          </wp:inline>
        </w:drawing>
      </w:r>
    </w:p>
    <w:p w:rsidR="00875F09" w:rsidRPr="00875F09" w:rsidRDefault="00875F09" w:rsidP="00875F09">
      <w:pPr>
        <w:spacing w:after="240"/>
        <w:jc w:val="center"/>
      </w:pPr>
      <w:bookmarkStart w:id="4" w:name="_Ref385484038"/>
      <w:r w:rsidRPr="00875F09">
        <w:rPr>
          <w:rFonts w:ascii="Times New Roman" w:hAnsi="Times New Roman" w:cs="Times New Roman"/>
          <w:b/>
        </w:rPr>
        <w:t xml:space="preserve">Figure </w:t>
      </w:r>
      <w:r w:rsidRPr="00875F09">
        <w:rPr>
          <w:rFonts w:ascii="Times New Roman" w:hAnsi="Times New Roman" w:cs="Times New Roman"/>
          <w:b/>
        </w:rPr>
        <w:fldChar w:fldCharType="begin"/>
      </w:r>
      <w:r w:rsidRPr="00875F09">
        <w:rPr>
          <w:rFonts w:ascii="Times New Roman" w:hAnsi="Times New Roman" w:cs="Times New Roman"/>
          <w:b/>
        </w:rPr>
        <w:instrText xml:space="preserve"> SEQ Figure \* ARABIC </w:instrText>
      </w:r>
      <w:r w:rsidRPr="00875F09">
        <w:rPr>
          <w:rFonts w:ascii="Times New Roman" w:hAnsi="Times New Roman" w:cs="Times New Roman"/>
          <w:b/>
        </w:rPr>
        <w:fldChar w:fldCharType="separate"/>
      </w:r>
      <w:r w:rsidRPr="00875F09">
        <w:rPr>
          <w:rFonts w:ascii="Times New Roman" w:hAnsi="Times New Roman" w:cs="Times New Roman"/>
          <w:b/>
          <w:noProof/>
        </w:rPr>
        <w:t>1</w:t>
      </w:r>
      <w:r w:rsidRPr="00875F09">
        <w:rPr>
          <w:rFonts w:ascii="Times New Roman" w:hAnsi="Times New Roman" w:cs="Times New Roman"/>
          <w:b/>
        </w:rPr>
        <w:fldChar w:fldCharType="end"/>
      </w:r>
      <w:bookmarkEnd w:id="4"/>
      <w:r w:rsidRPr="00875F09">
        <w:rPr>
          <w:rFonts w:ascii="Times New Roman" w:hAnsi="Times New Roman" w:cs="Times New Roman"/>
          <w:b/>
        </w:rPr>
        <w:t xml:space="preserve"> – Unit </w:t>
      </w:r>
      <w:r w:rsidR="00C82234">
        <w:rPr>
          <w:rFonts w:ascii="Times New Roman" w:hAnsi="Times New Roman" w:cs="Times New Roman"/>
          <w:b/>
        </w:rPr>
        <w:t>1 R</w:t>
      </w:r>
      <w:r w:rsidRPr="00875F09">
        <w:rPr>
          <w:rFonts w:ascii="Times New Roman" w:hAnsi="Times New Roman" w:cs="Times New Roman"/>
          <w:b/>
        </w:rPr>
        <w:t>egression Curves.</w:t>
      </w:r>
    </w:p>
    <w:p w:rsidR="00722AF1" w:rsidRDefault="00875F09" w:rsidP="00722AF1">
      <w:pPr>
        <w:jc w:val="center"/>
      </w:pPr>
      <w:r>
        <w:rPr>
          <w:noProof/>
        </w:rPr>
        <w:drawing>
          <wp:inline distT="0" distB="0" distL="0" distR="0" wp14:anchorId="2865EC61" wp14:editId="692A1A34">
            <wp:extent cx="4813540" cy="3725488"/>
            <wp:effectExtent l="19050" t="19050" r="25400" b="27940"/>
            <wp:docPr id="4" name="Picture 4" descr="cid:image003.png@01CF28E8.ED1B0B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3" descr="cid:image003.png@01CF28E8.ED1B0B5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4887383" cy="3782640"/>
                    </a:xfrm>
                    <a:prstGeom prst="rect">
                      <a:avLst/>
                    </a:prstGeom>
                    <a:noFill/>
                    <a:ln>
                      <a:solidFill>
                        <a:schemeClr val="tx1"/>
                      </a:solidFill>
                    </a:ln>
                  </pic:spPr>
                </pic:pic>
              </a:graphicData>
            </a:graphic>
          </wp:inline>
        </w:drawing>
      </w:r>
    </w:p>
    <w:p w:rsidR="00875F09" w:rsidRPr="00C82234" w:rsidRDefault="00875F09" w:rsidP="00722AF1">
      <w:pPr>
        <w:jc w:val="center"/>
      </w:pPr>
      <w:bookmarkStart w:id="5" w:name="_Ref385484094"/>
      <w:r w:rsidRPr="00C82234">
        <w:rPr>
          <w:rFonts w:ascii="Times New Roman" w:hAnsi="Times New Roman" w:cs="Times New Roman"/>
          <w:b/>
        </w:rPr>
        <w:t xml:space="preserve">Figure </w:t>
      </w:r>
      <w:r w:rsidRPr="00C82234">
        <w:rPr>
          <w:rFonts w:ascii="Times New Roman" w:hAnsi="Times New Roman" w:cs="Times New Roman"/>
          <w:b/>
        </w:rPr>
        <w:fldChar w:fldCharType="begin"/>
      </w:r>
      <w:r w:rsidRPr="00C82234">
        <w:rPr>
          <w:rFonts w:ascii="Times New Roman" w:hAnsi="Times New Roman" w:cs="Times New Roman"/>
          <w:b/>
        </w:rPr>
        <w:instrText xml:space="preserve"> SEQ Figure \* ARABIC </w:instrText>
      </w:r>
      <w:r w:rsidRPr="00C82234">
        <w:rPr>
          <w:rFonts w:ascii="Times New Roman" w:hAnsi="Times New Roman" w:cs="Times New Roman"/>
          <w:b/>
        </w:rPr>
        <w:fldChar w:fldCharType="separate"/>
      </w:r>
      <w:r w:rsidRPr="00C82234">
        <w:rPr>
          <w:rFonts w:ascii="Times New Roman" w:hAnsi="Times New Roman" w:cs="Times New Roman"/>
          <w:b/>
          <w:noProof/>
        </w:rPr>
        <w:t>2</w:t>
      </w:r>
      <w:r w:rsidRPr="00C82234">
        <w:rPr>
          <w:rFonts w:ascii="Times New Roman" w:hAnsi="Times New Roman" w:cs="Times New Roman"/>
          <w:b/>
        </w:rPr>
        <w:fldChar w:fldCharType="end"/>
      </w:r>
      <w:bookmarkEnd w:id="5"/>
      <w:r w:rsidR="00C82234" w:rsidRPr="00C82234">
        <w:rPr>
          <w:rFonts w:ascii="Times New Roman" w:hAnsi="Times New Roman" w:cs="Times New Roman"/>
          <w:b/>
        </w:rPr>
        <w:t xml:space="preserve"> – Unit 2</w:t>
      </w:r>
      <w:r w:rsidR="00C82234">
        <w:rPr>
          <w:rFonts w:ascii="Times New Roman" w:hAnsi="Times New Roman" w:cs="Times New Roman"/>
          <w:b/>
        </w:rPr>
        <w:t xml:space="preserve"> R</w:t>
      </w:r>
      <w:r w:rsidR="00C82234" w:rsidRPr="00C82234">
        <w:rPr>
          <w:rFonts w:ascii="Times New Roman" w:hAnsi="Times New Roman" w:cs="Times New Roman"/>
          <w:b/>
        </w:rPr>
        <w:t>egression Curves.</w:t>
      </w:r>
    </w:p>
    <w:sectPr w:rsidR="00875F09" w:rsidRPr="00C82234" w:rsidSect="00201AFD">
      <w:headerReference w:type="default" r:id="rId11"/>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2843" w:rsidRDefault="00462843" w:rsidP="00C82234">
      <w:pPr>
        <w:spacing w:after="0" w:line="240" w:lineRule="auto"/>
      </w:pPr>
      <w:r>
        <w:separator/>
      </w:r>
    </w:p>
  </w:endnote>
  <w:endnote w:type="continuationSeparator" w:id="0">
    <w:p w:rsidR="00462843" w:rsidRDefault="00462843" w:rsidP="00C822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2843" w:rsidRDefault="00462843" w:rsidP="00C82234">
      <w:pPr>
        <w:spacing w:after="0" w:line="240" w:lineRule="auto"/>
      </w:pPr>
      <w:r>
        <w:separator/>
      </w:r>
    </w:p>
  </w:footnote>
  <w:footnote w:type="continuationSeparator" w:id="0">
    <w:p w:rsidR="00462843" w:rsidRDefault="00462843" w:rsidP="00C8223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2234" w:rsidRPr="00C82234" w:rsidRDefault="00C82234" w:rsidP="00C82234">
    <w:pPr>
      <w:jc w:val="center"/>
      <w:rPr>
        <w:rFonts w:ascii="Times New Roman" w:hAnsi="Times New Roman" w:cs="Times New Roman"/>
        <w:b/>
        <w:sz w:val="24"/>
        <w:szCs w:val="24"/>
      </w:rPr>
    </w:pPr>
    <w:r w:rsidRPr="00C82234">
      <w:rPr>
        <w:rFonts w:ascii="Times New Roman" w:hAnsi="Times New Roman" w:cs="Times New Roman"/>
        <w:b/>
        <w:sz w:val="24"/>
        <w:szCs w:val="24"/>
      </w:rPr>
      <w:t>Attachment to Statement of Basis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2AF1"/>
    <w:rsid w:val="000D041C"/>
    <w:rsid w:val="00166586"/>
    <w:rsid w:val="00182638"/>
    <w:rsid w:val="00201AFD"/>
    <w:rsid w:val="002061B1"/>
    <w:rsid w:val="002448D1"/>
    <w:rsid w:val="002A276A"/>
    <w:rsid w:val="002B6F9B"/>
    <w:rsid w:val="00306163"/>
    <w:rsid w:val="00462843"/>
    <w:rsid w:val="004B4177"/>
    <w:rsid w:val="004C670A"/>
    <w:rsid w:val="005D5D49"/>
    <w:rsid w:val="00616B40"/>
    <w:rsid w:val="00722AF1"/>
    <w:rsid w:val="00763F90"/>
    <w:rsid w:val="00782754"/>
    <w:rsid w:val="007A2C82"/>
    <w:rsid w:val="00875F09"/>
    <w:rsid w:val="008E20FF"/>
    <w:rsid w:val="00AE1103"/>
    <w:rsid w:val="00C82234"/>
    <w:rsid w:val="00D60959"/>
    <w:rsid w:val="00D62CC9"/>
    <w:rsid w:val="00DF0B45"/>
    <w:rsid w:val="00E22F2E"/>
    <w:rsid w:val="00E831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38025A7-4CBC-4E4D-91BB-59B6986F2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rsid w:val="00DF0B45"/>
    <w:pPr>
      <w:spacing w:after="200" w:line="240" w:lineRule="auto"/>
    </w:pPr>
    <w:rPr>
      <w:i/>
      <w:iCs/>
      <w:color w:val="44546A" w:themeColor="text2"/>
      <w:sz w:val="18"/>
      <w:szCs w:val="18"/>
    </w:rPr>
  </w:style>
  <w:style w:type="paragraph" w:styleId="Header">
    <w:name w:val="header"/>
    <w:basedOn w:val="Normal"/>
    <w:link w:val="HeaderChar"/>
    <w:uiPriority w:val="99"/>
    <w:unhideWhenUsed/>
    <w:rsid w:val="00C822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82234"/>
  </w:style>
  <w:style w:type="paragraph" w:styleId="Footer">
    <w:name w:val="footer"/>
    <w:basedOn w:val="Normal"/>
    <w:link w:val="FooterChar"/>
    <w:uiPriority w:val="99"/>
    <w:unhideWhenUsed/>
    <w:rsid w:val="00C822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C822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553949">
      <w:bodyDiv w:val="1"/>
      <w:marLeft w:val="0"/>
      <w:marRight w:val="0"/>
      <w:marTop w:val="0"/>
      <w:marBottom w:val="0"/>
      <w:divBdr>
        <w:top w:val="none" w:sz="0" w:space="0" w:color="auto"/>
        <w:left w:val="none" w:sz="0" w:space="0" w:color="auto"/>
        <w:bottom w:val="none" w:sz="0" w:space="0" w:color="auto"/>
        <w:right w:val="none" w:sz="0" w:space="0" w:color="auto"/>
      </w:divBdr>
    </w:div>
    <w:div w:id="972976994">
      <w:bodyDiv w:val="1"/>
      <w:marLeft w:val="0"/>
      <w:marRight w:val="0"/>
      <w:marTop w:val="0"/>
      <w:marBottom w:val="0"/>
      <w:divBdr>
        <w:top w:val="none" w:sz="0" w:space="0" w:color="auto"/>
        <w:left w:val="none" w:sz="0" w:space="0" w:color="auto"/>
        <w:bottom w:val="none" w:sz="0" w:space="0" w:color="auto"/>
        <w:right w:val="none" w:sz="0" w:space="0" w:color="auto"/>
      </w:divBdr>
    </w:div>
    <w:div w:id="1112555411">
      <w:bodyDiv w:val="1"/>
      <w:marLeft w:val="0"/>
      <w:marRight w:val="0"/>
      <w:marTop w:val="0"/>
      <w:marBottom w:val="0"/>
      <w:divBdr>
        <w:top w:val="none" w:sz="0" w:space="0" w:color="auto"/>
        <w:left w:val="none" w:sz="0" w:space="0" w:color="auto"/>
        <w:bottom w:val="none" w:sz="0" w:space="0" w:color="auto"/>
        <w:right w:val="none" w:sz="0" w:space="0" w:color="auto"/>
      </w:divBdr>
    </w:div>
    <w:div w:id="1289622221">
      <w:bodyDiv w:val="1"/>
      <w:marLeft w:val="0"/>
      <w:marRight w:val="0"/>
      <w:marTop w:val="0"/>
      <w:marBottom w:val="0"/>
      <w:divBdr>
        <w:top w:val="none" w:sz="0" w:space="0" w:color="auto"/>
        <w:left w:val="none" w:sz="0" w:space="0" w:color="auto"/>
        <w:bottom w:val="none" w:sz="0" w:space="0" w:color="auto"/>
        <w:right w:val="none" w:sz="0" w:space="0" w:color="auto"/>
      </w:divBdr>
    </w:div>
    <w:div w:id="1313288913">
      <w:bodyDiv w:val="1"/>
      <w:marLeft w:val="0"/>
      <w:marRight w:val="0"/>
      <w:marTop w:val="0"/>
      <w:marBottom w:val="0"/>
      <w:divBdr>
        <w:top w:val="none" w:sz="0" w:space="0" w:color="auto"/>
        <w:left w:val="none" w:sz="0" w:space="0" w:color="auto"/>
        <w:bottom w:val="none" w:sz="0" w:space="0" w:color="auto"/>
        <w:right w:val="none" w:sz="0" w:space="0" w:color="auto"/>
      </w:divBdr>
    </w:div>
    <w:div w:id="1548686729">
      <w:bodyDiv w:val="1"/>
      <w:marLeft w:val="0"/>
      <w:marRight w:val="0"/>
      <w:marTop w:val="0"/>
      <w:marBottom w:val="0"/>
      <w:divBdr>
        <w:top w:val="none" w:sz="0" w:space="0" w:color="auto"/>
        <w:left w:val="none" w:sz="0" w:space="0" w:color="auto"/>
        <w:bottom w:val="none" w:sz="0" w:space="0" w:color="auto"/>
        <w:right w:val="none" w:sz="0" w:space="0" w:color="auto"/>
      </w:divBdr>
    </w:div>
    <w:div w:id="1831286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cid:image002.png@01CF28E8.ED1B0B50"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cid:image003.png@01CF28E8.ED1B0B50" TargetMode="Externa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D168EB-8601-43D4-8049-A745F33F7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4</Pages>
  <Words>1205</Words>
  <Characters>6873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Cascio, Tom</dc:creator>
  <cp:keywords/>
  <dc:description/>
  <cp:lastModifiedBy>Read, David</cp:lastModifiedBy>
  <cp:revision>14</cp:revision>
  <dcterms:created xsi:type="dcterms:W3CDTF">2014-03-24T13:22:00Z</dcterms:created>
  <dcterms:modified xsi:type="dcterms:W3CDTF">2014-04-17T11:47:00Z</dcterms:modified>
</cp:coreProperties>
</file>